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8FB" w:rsidRDefault="00450AA5">
      <w:r>
        <w:t>Currently Silverlight does not support PDF. The only way to display a PDF document in a Silverlight application is to convert the PDF document to format understandable by Silverlight. In this blog post I will explain how to that by performing the steps bellow:</w:t>
      </w:r>
    </w:p>
    <w:p w:rsidR="00450AA5" w:rsidRDefault="00450AA5" w:rsidP="00450AA5">
      <w:pPr>
        <w:pStyle w:val="ListParagraph"/>
        <w:numPr>
          <w:ilvl w:val="0"/>
          <w:numId w:val="1"/>
        </w:numPr>
      </w:pPr>
      <w:r>
        <w:t xml:space="preserve">Send a PDF document to the server using </w:t>
      </w:r>
      <w:hyperlink r:id="rId5" w:anchor="Upload/FirstLook" w:history="1">
        <w:r w:rsidRPr="00450AA5">
          <w:rPr>
            <w:rStyle w:val="Hyperlink"/>
          </w:rPr>
          <w:t>RadUpload</w:t>
        </w:r>
      </w:hyperlink>
      <w:r>
        <w:t>.</w:t>
      </w:r>
    </w:p>
    <w:p w:rsidR="00450AA5" w:rsidRDefault="00450AA5" w:rsidP="00450AA5">
      <w:pPr>
        <w:pStyle w:val="ListParagraph"/>
        <w:numPr>
          <w:ilvl w:val="0"/>
          <w:numId w:val="1"/>
        </w:numPr>
      </w:pPr>
      <w:r>
        <w:t xml:space="preserve">Convert the PDF document to a set of image files using </w:t>
      </w:r>
      <w:hyperlink r:id="rId6" w:history="1">
        <w:r w:rsidRPr="00450AA5">
          <w:rPr>
            <w:rStyle w:val="Hyperlink"/>
          </w:rPr>
          <w:t>Ghostscript</w:t>
        </w:r>
      </w:hyperlink>
      <w:r>
        <w:t>.</w:t>
      </w:r>
    </w:p>
    <w:p w:rsidR="00450AA5" w:rsidRDefault="00450AA5" w:rsidP="00450AA5">
      <w:pPr>
        <w:pStyle w:val="ListParagraph"/>
        <w:numPr>
          <w:ilvl w:val="0"/>
          <w:numId w:val="1"/>
        </w:numPr>
      </w:pPr>
      <w:r>
        <w:t xml:space="preserve">Display the images on the client using </w:t>
      </w:r>
      <w:hyperlink r:id="rId7" w:anchor="Book/FirstLook" w:history="1">
        <w:r w:rsidRPr="00450AA5">
          <w:rPr>
            <w:rStyle w:val="Hyperlink"/>
          </w:rPr>
          <w:t>RadBook</w:t>
        </w:r>
      </w:hyperlink>
      <w:r>
        <w:t>.</w:t>
      </w:r>
    </w:p>
    <w:p w:rsidR="00450AA5" w:rsidRDefault="00C366C3" w:rsidP="00450AA5">
      <w:r>
        <w:t>First, begin by creating a new Silverlight project and host it in a Web project.</w:t>
      </w:r>
    </w:p>
    <w:p w:rsidR="00C366C3" w:rsidRDefault="00C366C3" w:rsidP="00450AA5">
      <w:r>
        <w:rPr>
          <w:noProof/>
        </w:rPr>
        <w:drawing>
          <wp:inline distT="0" distB="0" distL="0" distR="0">
            <wp:extent cx="5943600" cy="4038600"/>
            <wp:effectExtent l="19050" t="0" r="0" b="0"/>
            <wp:docPr id="1" name="Picture 1" descr="C:\Users\stanoev\Desktop\New folder\images\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noev\Desktop\New folder\images\img01.png"/>
                    <pic:cNvPicPr>
                      <a:picLocks noChangeAspect="1" noChangeArrowheads="1"/>
                    </pic:cNvPicPr>
                  </pic:nvPicPr>
                  <pic:blipFill>
                    <a:blip r:embed="rId8" cstate="print"/>
                    <a:srcRect/>
                    <a:stretch>
                      <a:fillRect/>
                    </a:stretch>
                  </pic:blipFill>
                  <pic:spPr bwMode="auto">
                    <a:xfrm>
                      <a:off x="0" y="0"/>
                      <a:ext cx="5943600" cy="4038600"/>
                    </a:xfrm>
                    <a:prstGeom prst="rect">
                      <a:avLst/>
                    </a:prstGeom>
                    <a:noFill/>
                    <a:ln w="9525">
                      <a:noFill/>
                      <a:miter lim="800000"/>
                      <a:headEnd/>
                      <a:tailEnd/>
                    </a:ln>
                  </pic:spPr>
                </pic:pic>
              </a:graphicData>
            </a:graphic>
          </wp:inline>
        </w:drawing>
      </w:r>
    </w:p>
    <w:p w:rsidR="00C366C3" w:rsidRDefault="00C366C3" w:rsidP="00450AA5">
      <w:r>
        <w:rPr>
          <w:noProof/>
        </w:rPr>
        <w:lastRenderedPageBreak/>
        <w:drawing>
          <wp:inline distT="0" distB="0" distL="0" distR="0">
            <wp:extent cx="4267200" cy="3800475"/>
            <wp:effectExtent l="19050" t="0" r="0" b="0"/>
            <wp:docPr id="2" name="Picture 2" descr="C:\Users\stanoev\Desktop\New folder\images\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anoev\Desktop\New folder\images\img02.png"/>
                    <pic:cNvPicPr>
                      <a:picLocks noChangeAspect="1" noChangeArrowheads="1"/>
                    </pic:cNvPicPr>
                  </pic:nvPicPr>
                  <pic:blipFill>
                    <a:blip r:embed="rId9" cstate="print"/>
                    <a:srcRect/>
                    <a:stretch>
                      <a:fillRect/>
                    </a:stretch>
                  </pic:blipFill>
                  <pic:spPr bwMode="auto">
                    <a:xfrm>
                      <a:off x="0" y="0"/>
                      <a:ext cx="4267200" cy="3800475"/>
                    </a:xfrm>
                    <a:prstGeom prst="rect">
                      <a:avLst/>
                    </a:prstGeom>
                    <a:noFill/>
                    <a:ln w="9525">
                      <a:noFill/>
                      <a:miter lim="800000"/>
                      <a:headEnd/>
                      <a:tailEnd/>
                    </a:ln>
                  </pic:spPr>
                </pic:pic>
              </a:graphicData>
            </a:graphic>
          </wp:inline>
        </w:drawing>
      </w:r>
    </w:p>
    <w:p w:rsidR="009160EF" w:rsidRDefault="009160EF" w:rsidP="00450AA5">
      <w:r>
        <w:t xml:space="preserve">Add references to </w:t>
      </w:r>
      <w:r w:rsidRPr="009160EF">
        <w:rPr>
          <w:b/>
        </w:rPr>
        <w:t>Telerik.Windows.Controls.dll</w:t>
      </w:r>
      <w:r>
        <w:t xml:space="preserve">, </w:t>
      </w:r>
      <w:r w:rsidRPr="009160EF">
        <w:rPr>
          <w:b/>
        </w:rPr>
        <w:t>Telerik.Windows.Controls.Input.dll</w:t>
      </w:r>
      <w:r>
        <w:t xml:space="preserve"> and </w:t>
      </w:r>
      <w:r w:rsidRPr="009160EF">
        <w:rPr>
          <w:b/>
        </w:rPr>
        <w:t>Telerik.Windows.Controls.Navigation.dll</w:t>
      </w:r>
      <w:r>
        <w:t xml:space="preserve"> to the </w:t>
      </w:r>
      <w:r w:rsidRPr="009160EF">
        <w:rPr>
          <w:b/>
        </w:rPr>
        <w:t>SilverlightPDF</w:t>
      </w:r>
      <w:r>
        <w:t xml:space="preserve"> project.</w:t>
      </w:r>
    </w:p>
    <w:p w:rsidR="009160EF" w:rsidRDefault="009160EF" w:rsidP="00450AA5">
      <w:r w:rsidRPr="009160EF">
        <w:lastRenderedPageBreak/>
        <w:drawing>
          <wp:inline distT="0" distB="0" distL="0" distR="0">
            <wp:extent cx="2819400" cy="2733675"/>
            <wp:effectExtent l="19050" t="0" r="0" b="0"/>
            <wp:docPr id="5" name="Picture 3" descr="C:\Users\stanoev\Desktop\New folder\images\img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tanoev\Desktop\New folder\images\img03.png"/>
                    <pic:cNvPicPr>
                      <a:picLocks noChangeAspect="1" noChangeArrowheads="1"/>
                    </pic:cNvPicPr>
                  </pic:nvPicPr>
                  <pic:blipFill>
                    <a:blip r:embed="rId10" cstate="print"/>
                    <a:srcRect/>
                    <a:stretch>
                      <a:fillRect/>
                    </a:stretch>
                  </pic:blipFill>
                  <pic:spPr bwMode="auto">
                    <a:xfrm>
                      <a:off x="0" y="0"/>
                      <a:ext cx="2819400" cy="2733675"/>
                    </a:xfrm>
                    <a:prstGeom prst="rect">
                      <a:avLst/>
                    </a:prstGeom>
                    <a:noFill/>
                    <a:ln w="9525">
                      <a:noFill/>
                      <a:miter lim="800000"/>
                      <a:headEnd/>
                      <a:tailEnd/>
                    </a:ln>
                  </pic:spPr>
                </pic:pic>
              </a:graphicData>
            </a:graphic>
          </wp:inline>
        </w:drawing>
      </w:r>
    </w:p>
    <w:p w:rsidR="009160EF" w:rsidRDefault="009160EF" w:rsidP="00450AA5">
      <w:r>
        <w:t>To send the PDF document to the server, we will use a RadUpload control.</w:t>
      </w:r>
    </w:p>
    <w:p w:rsidR="009160EF" w:rsidRDefault="009160EF" w:rsidP="009160EF">
      <w:pPr>
        <w:autoSpaceDE w:val="0"/>
        <w:autoSpaceDN w:val="0"/>
        <w:adjustRightInd w:val="0"/>
        <w:spacing w:after="0" w:line="240" w:lineRule="auto"/>
        <w:rPr>
          <w:rFonts w:ascii="Consolas" w:hAnsi="Consolas" w:cs="Consolas"/>
          <w:noProof/>
          <w:color w:val="0000FF"/>
          <w:highlight w:val="white"/>
        </w:rPr>
      </w:pPr>
      <w:r>
        <w:rPr>
          <w:rFonts w:ascii="Consolas" w:hAnsi="Consolas" w:cs="Consolas"/>
          <w:noProof/>
          <w:color w:val="0000FF"/>
          <w:highlight w:val="white"/>
        </w:rPr>
        <w:t>&lt;</w:t>
      </w:r>
      <w:r>
        <w:rPr>
          <w:rFonts w:ascii="Consolas" w:hAnsi="Consolas" w:cs="Consolas"/>
          <w:noProof/>
          <w:color w:val="A31515"/>
          <w:highlight w:val="white"/>
        </w:rPr>
        <w:t>telerikInput</w:t>
      </w:r>
      <w:r>
        <w:rPr>
          <w:rFonts w:ascii="Consolas" w:hAnsi="Consolas" w:cs="Consolas"/>
          <w:noProof/>
          <w:color w:val="0000FF"/>
          <w:highlight w:val="white"/>
        </w:rPr>
        <w:t>:</w:t>
      </w:r>
      <w:r>
        <w:rPr>
          <w:rFonts w:ascii="Consolas" w:hAnsi="Consolas" w:cs="Consolas"/>
          <w:noProof/>
          <w:color w:val="A31515"/>
          <w:highlight w:val="white"/>
        </w:rPr>
        <w:t>RadUpload</w:t>
      </w:r>
      <w:r>
        <w:rPr>
          <w:rFonts w:ascii="Consolas" w:hAnsi="Consolas" w:cs="Consolas"/>
          <w:noProof/>
          <w:color w:val="FF0000"/>
          <w:highlight w:val="white"/>
        </w:rPr>
        <w:t xml:space="preserve"> IsAppendFilesEnabled</w:t>
      </w:r>
      <w:r>
        <w:rPr>
          <w:rFonts w:ascii="Consolas" w:hAnsi="Consolas" w:cs="Consolas"/>
          <w:noProof/>
          <w:color w:val="0000FF"/>
          <w:highlight w:val="white"/>
        </w:rPr>
        <w:t>="False"</w:t>
      </w:r>
    </w:p>
    <w:p w:rsidR="009160EF" w:rsidRDefault="009160EF" w:rsidP="009160EF">
      <w:pPr>
        <w:autoSpaceDE w:val="0"/>
        <w:autoSpaceDN w:val="0"/>
        <w:adjustRightInd w:val="0"/>
        <w:spacing w:after="0" w:line="240" w:lineRule="auto"/>
        <w:rPr>
          <w:rFonts w:ascii="Consolas" w:hAnsi="Consolas" w:cs="Consolas"/>
          <w:noProof/>
          <w:color w:val="FF0000"/>
          <w:highlight w:val="white"/>
        </w:rPr>
      </w:pPr>
      <w:r>
        <w:rPr>
          <w:rFonts w:ascii="Consolas" w:hAnsi="Consolas" w:cs="Consolas"/>
          <w:noProof/>
          <w:highlight w:val="white"/>
        </w:rPr>
        <w:tab/>
      </w:r>
      <w:r>
        <w:rPr>
          <w:rFonts w:ascii="Consolas" w:hAnsi="Consolas" w:cs="Consolas"/>
          <w:noProof/>
          <w:color w:val="FF0000"/>
          <w:highlight w:val="white"/>
        </w:rPr>
        <w:t>UploadServiceUrl</w:t>
      </w:r>
      <w:r>
        <w:rPr>
          <w:rFonts w:ascii="Consolas" w:hAnsi="Consolas" w:cs="Consolas"/>
          <w:noProof/>
          <w:color w:val="0000FF"/>
          <w:highlight w:val="white"/>
        </w:rPr>
        <w:t>="~/RadUploadHandler.ashx"</w:t>
      </w:r>
      <w:r>
        <w:rPr>
          <w:rFonts w:ascii="Consolas" w:hAnsi="Consolas" w:cs="Consolas"/>
          <w:noProof/>
          <w:color w:val="FF0000"/>
          <w:highlight w:val="white"/>
        </w:rPr>
        <w:t xml:space="preserve"> </w:t>
      </w:r>
    </w:p>
    <w:p w:rsidR="009160EF" w:rsidRDefault="009160EF" w:rsidP="009160EF">
      <w:pPr>
        <w:autoSpaceDE w:val="0"/>
        <w:autoSpaceDN w:val="0"/>
        <w:adjustRightInd w:val="0"/>
        <w:spacing w:after="0" w:line="240" w:lineRule="auto"/>
        <w:ind w:firstLine="720"/>
        <w:rPr>
          <w:rFonts w:ascii="Consolas" w:hAnsi="Consolas" w:cs="Consolas"/>
          <w:noProof/>
          <w:color w:val="0000FF"/>
          <w:highlight w:val="white"/>
        </w:rPr>
      </w:pPr>
      <w:r>
        <w:rPr>
          <w:rFonts w:ascii="Consolas" w:hAnsi="Consolas" w:cs="Consolas"/>
          <w:noProof/>
          <w:color w:val="FF0000"/>
          <w:highlight w:val="white"/>
        </w:rPr>
        <w:t>TargetFolder</w:t>
      </w:r>
      <w:r>
        <w:rPr>
          <w:rFonts w:ascii="Consolas" w:hAnsi="Consolas" w:cs="Consolas"/>
          <w:noProof/>
          <w:color w:val="0000FF"/>
          <w:highlight w:val="white"/>
        </w:rPr>
        <w:t>="ClientBin/pdf"</w:t>
      </w:r>
    </w:p>
    <w:p w:rsidR="009160EF" w:rsidRDefault="009160EF" w:rsidP="009160EF">
      <w:pPr>
        <w:autoSpaceDE w:val="0"/>
        <w:autoSpaceDN w:val="0"/>
        <w:adjustRightInd w:val="0"/>
        <w:spacing w:after="0" w:line="240" w:lineRule="auto"/>
        <w:rPr>
          <w:rFonts w:ascii="Consolas" w:hAnsi="Consolas" w:cs="Consolas"/>
          <w:noProof/>
          <w:color w:val="FF0000"/>
          <w:highlight w:val="white"/>
        </w:rPr>
      </w:pPr>
      <w:r>
        <w:rPr>
          <w:rFonts w:ascii="Consolas" w:hAnsi="Consolas" w:cs="Consolas"/>
          <w:noProof/>
          <w:highlight w:val="white"/>
        </w:rPr>
        <w:tab/>
      </w:r>
      <w:r>
        <w:rPr>
          <w:rFonts w:ascii="Consolas" w:hAnsi="Consolas" w:cs="Consolas"/>
          <w:noProof/>
          <w:color w:val="FF0000"/>
          <w:highlight w:val="white"/>
        </w:rPr>
        <w:t>Filter</w:t>
      </w:r>
      <w:r>
        <w:rPr>
          <w:rFonts w:ascii="Consolas" w:hAnsi="Consolas" w:cs="Consolas"/>
          <w:noProof/>
          <w:color w:val="0000FF"/>
          <w:highlight w:val="white"/>
        </w:rPr>
        <w:t>="PDF Files (*.pdf)|*.pdf"</w:t>
      </w:r>
      <w:r>
        <w:rPr>
          <w:rFonts w:ascii="Consolas" w:hAnsi="Consolas" w:cs="Consolas"/>
          <w:noProof/>
          <w:color w:val="FF0000"/>
          <w:highlight w:val="white"/>
        </w:rPr>
        <w:t xml:space="preserve"> </w:t>
      </w:r>
    </w:p>
    <w:p w:rsidR="009160EF" w:rsidRDefault="009160EF" w:rsidP="009160EF">
      <w:pPr>
        <w:autoSpaceDE w:val="0"/>
        <w:autoSpaceDN w:val="0"/>
        <w:adjustRightInd w:val="0"/>
        <w:spacing w:after="0" w:line="240" w:lineRule="auto"/>
        <w:ind w:firstLine="720"/>
        <w:rPr>
          <w:rFonts w:ascii="Consolas" w:hAnsi="Consolas" w:cs="Consolas"/>
          <w:noProof/>
          <w:color w:val="0000FF"/>
          <w:highlight w:val="white"/>
        </w:rPr>
      </w:pPr>
      <w:r>
        <w:rPr>
          <w:rFonts w:ascii="Consolas" w:hAnsi="Consolas" w:cs="Consolas"/>
          <w:noProof/>
          <w:color w:val="FF0000"/>
          <w:highlight w:val="white"/>
        </w:rPr>
        <w:t>OverwriteExistingFiles</w:t>
      </w:r>
      <w:r>
        <w:rPr>
          <w:rFonts w:ascii="Consolas" w:hAnsi="Consolas" w:cs="Consolas"/>
          <w:noProof/>
          <w:color w:val="0000FF"/>
          <w:highlight w:val="white"/>
        </w:rPr>
        <w:t>="True"</w:t>
      </w:r>
    </w:p>
    <w:p w:rsidR="009160EF" w:rsidRDefault="009160EF" w:rsidP="009160EF">
      <w:pPr>
        <w:rPr>
          <w:rFonts w:ascii="Consolas" w:hAnsi="Consolas" w:cs="Consolas"/>
          <w:noProof/>
          <w:color w:val="0000FF"/>
        </w:rPr>
      </w:pPr>
      <w:r>
        <w:rPr>
          <w:rFonts w:ascii="Consolas" w:hAnsi="Consolas" w:cs="Consolas"/>
          <w:noProof/>
          <w:highlight w:val="white"/>
        </w:rPr>
        <w:tab/>
      </w:r>
      <w:r>
        <w:rPr>
          <w:rFonts w:ascii="Consolas" w:hAnsi="Consolas" w:cs="Consolas"/>
          <w:noProof/>
          <w:color w:val="FF0000"/>
          <w:highlight w:val="white"/>
        </w:rPr>
        <w:t>FileUploaded</w:t>
      </w:r>
      <w:r>
        <w:rPr>
          <w:rFonts w:ascii="Consolas" w:hAnsi="Consolas" w:cs="Consolas"/>
          <w:noProof/>
          <w:color w:val="0000FF"/>
          <w:highlight w:val="white"/>
        </w:rPr>
        <w:t>="RadUpload_FileUploaded"</w:t>
      </w:r>
      <w:r>
        <w:rPr>
          <w:rFonts w:ascii="Consolas" w:hAnsi="Consolas" w:cs="Consolas"/>
          <w:noProof/>
          <w:color w:val="FF0000"/>
          <w:highlight w:val="white"/>
        </w:rPr>
        <w:t xml:space="preserve"> BufferSize</w:t>
      </w:r>
      <w:r>
        <w:rPr>
          <w:rFonts w:ascii="Consolas" w:hAnsi="Consolas" w:cs="Consolas"/>
          <w:noProof/>
          <w:color w:val="0000FF"/>
          <w:highlight w:val="white"/>
        </w:rPr>
        <w:t>="300000" /&gt;</w:t>
      </w:r>
    </w:p>
    <w:p w:rsidR="00185AE0" w:rsidRDefault="009160EF" w:rsidP="00450AA5">
      <w:r>
        <w:t>RadUpload’s definition is pretty self explanatory</w:t>
      </w:r>
      <w:r w:rsidR="00185AE0">
        <w:t xml:space="preserve">. </w:t>
      </w:r>
      <w:r w:rsidRPr="00185AE0">
        <w:rPr>
          <w:b/>
        </w:rPr>
        <w:t>IsAppendFilesEnabled</w:t>
      </w:r>
      <w:r>
        <w:t xml:space="preserve"> forbids the user to upload more </w:t>
      </w:r>
      <w:r w:rsidR="00185AE0">
        <w:t xml:space="preserve">than one PDF document at a time, </w:t>
      </w:r>
      <w:r w:rsidRPr="00185AE0">
        <w:rPr>
          <w:b/>
        </w:rPr>
        <w:t>UploadServiceUrl</w:t>
      </w:r>
      <w:r>
        <w:t xml:space="preserve"> points the location where the handler is</w:t>
      </w:r>
      <w:r w:rsidR="00185AE0">
        <w:t xml:space="preserve">, </w:t>
      </w:r>
      <w:r w:rsidRPr="00185AE0">
        <w:rPr>
          <w:b/>
        </w:rPr>
        <w:t>TargetFolder</w:t>
      </w:r>
      <w:r>
        <w:t xml:space="preserve"> tells the upload control where to upload the PDF document</w:t>
      </w:r>
      <w:r w:rsidR="00185AE0">
        <w:t xml:space="preserve">, </w:t>
      </w:r>
      <w:r w:rsidR="00185AE0" w:rsidRPr="00185AE0">
        <w:rPr>
          <w:b/>
        </w:rPr>
        <w:t>Filter</w:t>
      </w:r>
      <w:r w:rsidR="00185AE0">
        <w:t xml:space="preserve"> allows us to browse only for PDF types of files etc. For more information on how to use RadUpload, please refer to </w:t>
      </w:r>
      <w:hyperlink r:id="rId11" w:history="1">
        <w:r w:rsidR="00185AE0" w:rsidRPr="00185AE0">
          <w:rPr>
            <w:rStyle w:val="Hyperlink"/>
          </w:rPr>
          <w:t>the online documentation</w:t>
        </w:r>
      </w:hyperlink>
      <w:r w:rsidR="00185AE0">
        <w:t xml:space="preserve"> as well as the available </w:t>
      </w:r>
      <w:hyperlink r:id="rId12" w:history="1">
        <w:r w:rsidR="00185AE0" w:rsidRPr="00185AE0">
          <w:rPr>
            <w:rStyle w:val="Hyperlink"/>
          </w:rPr>
          <w:t>KB articles</w:t>
        </w:r>
      </w:hyperlink>
      <w:r w:rsidR="00185AE0">
        <w:t>.</w:t>
      </w:r>
    </w:p>
    <w:p w:rsidR="00185AE0" w:rsidRDefault="00185AE0" w:rsidP="00450AA5">
      <w:r>
        <w:t xml:space="preserve">As you can see, besides the properties, the upload control handles the </w:t>
      </w:r>
      <w:r w:rsidRPr="00C63100">
        <w:rPr>
          <w:b/>
        </w:rPr>
        <w:t>FileUploaded</w:t>
      </w:r>
      <w:r>
        <w:t xml:space="preserve"> event. The </w:t>
      </w:r>
      <w:r w:rsidRPr="00C63100">
        <w:rPr>
          <w:b/>
        </w:rPr>
        <w:t>FileUploaded</w:t>
      </w:r>
      <w:r>
        <w:t xml:space="preserve"> event handler is the place where the book control will be told where to look for the pages of the converted PDF document.</w:t>
      </w:r>
    </w:p>
    <w:p w:rsidR="00185AE0" w:rsidRDefault="00185AE0" w:rsidP="00185AE0">
      <w:pPr>
        <w:autoSpaceDE w:val="0"/>
        <w:autoSpaceDN w:val="0"/>
        <w:adjustRightInd w:val="0"/>
        <w:spacing w:after="0" w:line="240" w:lineRule="auto"/>
        <w:rPr>
          <w:rFonts w:ascii="Consolas" w:hAnsi="Consolas" w:cs="Consolas"/>
          <w:noProof/>
          <w:highlight w:val="white"/>
        </w:rPr>
      </w:pPr>
      <w:r>
        <w:rPr>
          <w:rFonts w:ascii="Consolas" w:hAnsi="Consolas" w:cs="Consolas"/>
          <w:noProof/>
          <w:color w:val="000080"/>
          <w:highlight w:val="white"/>
        </w:rPr>
        <w:t>private</w:t>
      </w:r>
      <w:r>
        <w:rPr>
          <w:rFonts w:ascii="Consolas" w:hAnsi="Consolas" w:cs="Consolas"/>
          <w:noProof/>
          <w:highlight w:val="white"/>
        </w:rPr>
        <w:t xml:space="preserve"> </w:t>
      </w:r>
      <w:r>
        <w:rPr>
          <w:rFonts w:ascii="Consolas" w:hAnsi="Consolas" w:cs="Consolas"/>
          <w:noProof/>
          <w:color w:val="000080"/>
          <w:highlight w:val="white"/>
        </w:rPr>
        <w:t>void</w:t>
      </w:r>
      <w:r>
        <w:rPr>
          <w:rFonts w:ascii="Consolas" w:hAnsi="Consolas" w:cs="Consolas"/>
          <w:noProof/>
          <w:highlight w:val="white"/>
        </w:rPr>
        <w:t xml:space="preserve"> </w:t>
      </w:r>
      <w:r>
        <w:rPr>
          <w:rFonts w:ascii="Consolas" w:hAnsi="Consolas" w:cs="Consolas"/>
          <w:noProof/>
          <w:color w:val="800000"/>
          <w:highlight w:val="white"/>
        </w:rPr>
        <w:t>RadUpload_FileUploaded</w:t>
      </w:r>
      <w:r>
        <w:rPr>
          <w:rFonts w:ascii="Consolas" w:hAnsi="Consolas" w:cs="Consolas"/>
          <w:noProof/>
          <w:highlight w:val="white"/>
        </w:rPr>
        <w:t>(</w:t>
      </w:r>
      <w:r>
        <w:rPr>
          <w:rFonts w:ascii="Consolas" w:hAnsi="Consolas" w:cs="Consolas"/>
          <w:noProof/>
          <w:color w:val="000080"/>
          <w:highlight w:val="white"/>
        </w:rPr>
        <w:t>object</w:t>
      </w:r>
      <w:r>
        <w:rPr>
          <w:rFonts w:ascii="Consolas" w:hAnsi="Consolas" w:cs="Consolas"/>
          <w:noProof/>
          <w:highlight w:val="white"/>
        </w:rPr>
        <w:t xml:space="preserve"> </w:t>
      </w:r>
      <w:r>
        <w:rPr>
          <w:rFonts w:ascii="Consolas" w:hAnsi="Consolas" w:cs="Consolas"/>
          <w:noProof/>
          <w:color w:val="800000"/>
          <w:highlight w:val="white"/>
        </w:rPr>
        <w:t>sender</w:t>
      </w:r>
      <w:r>
        <w:rPr>
          <w:rFonts w:ascii="Consolas" w:hAnsi="Consolas" w:cs="Consolas"/>
          <w:noProof/>
          <w:highlight w:val="white"/>
        </w:rPr>
        <w:t xml:space="preserve">, </w:t>
      </w:r>
      <w:r>
        <w:rPr>
          <w:rFonts w:ascii="Consolas" w:hAnsi="Consolas" w:cs="Consolas"/>
          <w:noProof/>
          <w:color w:val="800000"/>
          <w:highlight w:val="white"/>
        </w:rPr>
        <w:t>Telerik</w:t>
      </w:r>
      <w:r>
        <w:rPr>
          <w:rFonts w:ascii="Consolas" w:hAnsi="Consolas" w:cs="Consolas"/>
          <w:noProof/>
          <w:highlight w:val="white"/>
        </w:rPr>
        <w:t>.</w:t>
      </w:r>
      <w:r>
        <w:rPr>
          <w:rFonts w:ascii="Consolas" w:hAnsi="Consolas" w:cs="Consolas"/>
          <w:noProof/>
          <w:color w:val="800000"/>
          <w:highlight w:val="white"/>
        </w:rPr>
        <w:t>Windows</w:t>
      </w:r>
      <w:r>
        <w:rPr>
          <w:rFonts w:ascii="Consolas" w:hAnsi="Consolas" w:cs="Consolas"/>
          <w:noProof/>
          <w:highlight w:val="white"/>
        </w:rPr>
        <w:t>.</w:t>
      </w:r>
      <w:r>
        <w:rPr>
          <w:rFonts w:ascii="Consolas" w:hAnsi="Consolas" w:cs="Consolas"/>
          <w:noProof/>
          <w:color w:val="800000"/>
          <w:highlight w:val="white"/>
        </w:rPr>
        <w:t>Controls</w:t>
      </w:r>
      <w:r>
        <w:rPr>
          <w:rFonts w:ascii="Consolas" w:hAnsi="Consolas" w:cs="Consolas"/>
          <w:noProof/>
          <w:highlight w:val="white"/>
        </w:rPr>
        <w:t>.</w:t>
      </w:r>
      <w:r>
        <w:rPr>
          <w:rFonts w:ascii="Consolas" w:hAnsi="Consolas" w:cs="Consolas"/>
          <w:noProof/>
          <w:color w:val="A65300"/>
          <w:highlight w:val="white"/>
        </w:rPr>
        <w:t>FileUploadedEventArgs</w:t>
      </w:r>
      <w:r>
        <w:rPr>
          <w:rFonts w:ascii="Consolas" w:hAnsi="Consolas" w:cs="Consolas"/>
          <w:noProof/>
          <w:highlight w:val="white"/>
        </w:rPr>
        <w:t xml:space="preserve"> </w:t>
      </w:r>
      <w:r>
        <w:rPr>
          <w:rFonts w:ascii="Consolas" w:hAnsi="Consolas" w:cs="Consolas"/>
          <w:noProof/>
          <w:color w:val="800000"/>
          <w:highlight w:val="white"/>
        </w:rPr>
        <w:t>e</w:t>
      </w:r>
      <w:r>
        <w:rPr>
          <w:rFonts w:ascii="Consolas" w:hAnsi="Consolas" w:cs="Consolas"/>
          <w:noProof/>
          <w:highlight w:val="white"/>
        </w:rPr>
        <w:t>)</w:t>
      </w:r>
    </w:p>
    <w:p w:rsidR="00185AE0" w:rsidRDefault="00185AE0" w:rsidP="00185AE0">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lastRenderedPageBreak/>
        <w:t>{</w:t>
      </w:r>
    </w:p>
    <w:p w:rsidR="00185AE0" w:rsidRDefault="00185AE0" w:rsidP="00185AE0">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Feed the book control with links to the images on the server.</w:t>
      </w:r>
    </w:p>
    <w:p w:rsidR="00185AE0" w:rsidRDefault="00185AE0" w:rsidP="00185AE0">
      <w:pPr>
        <w:rPr>
          <w:rFonts w:ascii="Consolas" w:hAnsi="Consolas" w:cs="Consolas"/>
          <w:noProof/>
        </w:rPr>
      </w:pPr>
      <w:r>
        <w:rPr>
          <w:rFonts w:ascii="Consolas" w:hAnsi="Consolas" w:cs="Consolas"/>
          <w:noProof/>
          <w:highlight w:val="white"/>
        </w:rPr>
        <w:t>}</w:t>
      </w:r>
    </w:p>
    <w:p w:rsidR="00C63100" w:rsidRDefault="00C63100" w:rsidP="00185AE0">
      <w:r>
        <w:t>Once we are done with RadUpload’s definition, it is time to introduce RadBook to the scene.</w:t>
      </w:r>
    </w:p>
    <w:p w:rsidR="007168A3" w:rsidRDefault="007168A3" w:rsidP="00185AE0">
      <w:pPr>
        <w:rPr>
          <w:rFonts w:ascii="Consolas" w:hAnsi="Consolas" w:cs="Consolas"/>
          <w:noProof/>
          <w:color w:val="0000FF"/>
        </w:rPr>
      </w:pPr>
      <w:r>
        <w:rPr>
          <w:rFonts w:ascii="Consolas" w:hAnsi="Consolas" w:cs="Consolas"/>
          <w:noProof/>
          <w:color w:val="0000FF"/>
          <w:highlight w:val="white"/>
        </w:rPr>
        <w:t>&lt;</w:t>
      </w:r>
      <w:r>
        <w:rPr>
          <w:rFonts w:ascii="Consolas" w:hAnsi="Consolas" w:cs="Consolas"/>
          <w:noProof/>
          <w:color w:val="A31515"/>
          <w:highlight w:val="white"/>
        </w:rPr>
        <w:t>telerikNavigation</w:t>
      </w:r>
      <w:r>
        <w:rPr>
          <w:rFonts w:ascii="Consolas" w:hAnsi="Consolas" w:cs="Consolas"/>
          <w:noProof/>
          <w:color w:val="0000FF"/>
          <w:highlight w:val="white"/>
        </w:rPr>
        <w:t>:</w:t>
      </w:r>
      <w:r>
        <w:rPr>
          <w:rFonts w:ascii="Consolas" w:hAnsi="Consolas" w:cs="Consolas"/>
          <w:noProof/>
          <w:color w:val="A31515"/>
          <w:highlight w:val="white"/>
        </w:rPr>
        <w:t>RadBook</w:t>
      </w:r>
      <w:r>
        <w:rPr>
          <w:rFonts w:ascii="Consolas" w:hAnsi="Consolas" w:cs="Consolas"/>
          <w:noProof/>
          <w:color w:val="FF0000"/>
          <w:highlight w:val="white"/>
        </w:rPr>
        <w:t xml:space="preserve"> x</w:t>
      </w:r>
      <w:r>
        <w:rPr>
          <w:rFonts w:ascii="Consolas" w:hAnsi="Consolas" w:cs="Consolas"/>
          <w:noProof/>
          <w:color w:val="0000FF"/>
          <w:highlight w:val="white"/>
        </w:rPr>
        <w:t>:</w:t>
      </w:r>
      <w:r>
        <w:rPr>
          <w:rFonts w:ascii="Consolas" w:hAnsi="Consolas" w:cs="Consolas"/>
          <w:noProof/>
          <w:color w:val="FF0000"/>
          <w:highlight w:val="white"/>
        </w:rPr>
        <w:t>Name</w:t>
      </w:r>
      <w:r>
        <w:rPr>
          <w:rFonts w:ascii="Consolas" w:hAnsi="Consolas" w:cs="Consolas"/>
          <w:noProof/>
          <w:color w:val="0000FF"/>
          <w:highlight w:val="white"/>
        </w:rPr>
        <w:t>="book1"</w:t>
      </w:r>
      <w:r>
        <w:rPr>
          <w:rFonts w:ascii="Consolas" w:hAnsi="Consolas" w:cs="Consolas"/>
          <w:noProof/>
          <w:color w:val="FF0000"/>
          <w:highlight w:val="white"/>
        </w:rPr>
        <w:t xml:space="preserve"> FirstPagePosition</w:t>
      </w:r>
      <w:r>
        <w:rPr>
          <w:rFonts w:ascii="Consolas" w:hAnsi="Consolas" w:cs="Consolas"/>
          <w:noProof/>
          <w:color w:val="0000FF"/>
          <w:highlight w:val="white"/>
        </w:rPr>
        <w:t>="Right"</w:t>
      </w:r>
      <w:r>
        <w:rPr>
          <w:rFonts w:ascii="Consolas" w:hAnsi="Consolas" w:cs="Consolas"/>
          <w:noProof/>
          <w:color w:val="FF0000"/>
          <w:highlight w:val="white"/>
        </w:rPr>
        <w:t xml:space="preserve"> RightPageIndex</w:t>
      </w:r>
      <w:r>
        <w:rPr>
          <w:rFonts w:ascii="Consolas" w:hAnsi="Consolas" w:cs="Consolas"/>
          <w:noProof/>
          <w:color w:val="0000FF"/>
          <w:highlight w:val="white"/>
        </w:rPr>
        <w:t>="0" /&gt;</w:t>
      </w:r>
    </w:p>
    <w:p w:rsidR="007168A3" w:rsidRDefault="007168A3" w:rsidP="00185AE0">
      <w:r>
        <w:t xml:space="preserve">Simple enough! The </w:t>
      </w:r>
      <w:r w:rsidRPr="007168A3">
        <w:rPr>
          <w:b/>
        </w:rPr>
        <w:t>FirstPagePosition</w:t>
      </w:r>
      <w:r>
        <w:t xml:space="preserve"> tells the book control that the first page will be placed on the right. Additionally we need to set </w:t>
      </w:r>
      <w:r w:rsidRPr="007168A3">
        <w:rPr>
          <w:b/>
        </w:rPr>
        <w:t>RightPageIndex</w:t>
      </w:r>
      <w:r>
        <w:t xml:space="preserve"> to </w:t>
      </w:r>
      <w:r w:rsidRPr="007168A3">
        <w:rPr>
          <w:b/>
        </w:rPr>
        <w:t>0</w:t>
      </w:r>
      <w:r>
        <w:t xml:space="preserve">, since its </w:t>
      </w:r>
      <w:r w:rsidRPr="007168A3">
        <w:rPr>
          <w:b/>
        </w:rPr>
        <w:t>default is 1</w:t>
      </w:r>
      <w:r>
        <w:t xml:space="preserve"> and an unnecessary page flip will occur if we do not set it to </w:t>
      </w:r>
      <w:r w:rsidRPr="007168A3">
        <w:rPr>
          <w:b/>
        </w:rPr>
        <w:t>0</w:t>
      </w:r>
      <w:r>
        <w:t>.</w:t>
      </w:r>
    </w:p>
    <w:p w:rsidR="00D42E55" w:rsidRDefault="007168A3" w:rsidP="00185AE0">
      <w:r>
        <w:t xml:space="preserve">For the moment, let’s leave the Silverlight project and turn the attention to the </w:t>
      </w:r>
      <w:r w:rsidR="00D42E55" w:rsidRPr="00CA676D">
        <w:rPr>
          <w:b/>
        </w:rPr>
        <w:t>SilverlightPDF.Web</w:t>
      </w:r>
      <w:r w:rsidR="00D42E55">
        <w:t xml:space="preserve"> </w:t>
      </w:r>
      <w:r>
        <w:t>project.</w:t>
      </w:r>
      <w:r w:rsidR="00D42E55">
        <w:t xml:space="preserve"> Add a reference to the </w:t>
      </w:r>
      <w:r w:rsidR="00D42E55" w:rsidRPr="00D42E55">
        <w:rPr>
          <w:b/>
        </w:rPr>
        <w:t>Telerik.Windows.RadUploadHandler.dll</w:t>
      </w:r>
      <w:r w:rsidR="00D42E55">
        <w:t>.</w:t>
      </w:r>
    </w:p>
    <w:p w:rsidR="00D42E55" w:rsidRDefault="00D42E55" w:rsidP="00185AE0">
      <w:r>
        <w:rPr>
          <w:noProof/>
        </w:rPr>
        <w:drawing>
          <wp:inline distT="0" distB="0" distL="0" distR="0">
            <wp:extent cx="2705100" cy="3267075"/>
            <wp:effectExtent l="19050" t="0" r="0" b="0"/>
            <wp:docPr id="8" name="Picture 6" descr="C:\Users\stanoev\Desktop\New folder\images\img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tanoev\Desktop\New folder\images\img06.png"/>
                    <pic:cNvPicPr>
                      <a:picLocks noChangeAspect="1" noChangeArrowheads="1"/>
                    </pic:cNvPicPr>
                  </pic:nvPicPr>
                  <pic:blipFill>
                    <a:blip r:embed="rId13" cstate="print"/>
                    <a:srcRect/>
                    <a:stretch>
                      <a:fillRect/>
                    </a:stretch>
                  </pic:blipFill>
                  <pic:spPr bwMode="auto">
                    <a:xfrm>
                      <a:off x="0" y="0"/>
                      <a:ext cx="2705100" cy="3267075"/>
                    </a:xfrm>
                    <a:prstGeom prst="rect">
                      <a:avLst/>
                    </a:prstGeom>
                    <a:noFill/>
                    <a:ln w="9525">
                      <a:noFill/>
                      <a:miter lim="800000"/>
                      <a:headEnd/>
                      <a:tailEnd/>
                    </a:ln>
                  </pic:spPr>
                </pic:pic>
              </a:graphicData>
            </a:graphic>
          </wp:inline>
        </w:drawing>
      </w:r>
    </w:p>
    <w:p w:rsidR="007168A3" w:rsidRDefault="00D42E55" w:rsidP="00185AE0">
      <w:r>
        <w:t>Next, add</w:t>
      </w:r>
      <w:r w:rsidR="00CA676D">
        <w:t xml:space="preserve"> 3 folders to the </w:t>
      </w:r>
      <w:r w:rsidR="00CA676D" w:rsidRPr="00CA676D">
        <w:rPr>
          <w:b/>
        </w:rPr>
        <w:t>ClientBin</w:t>
      </w:r>
      <w:r w:rsidR="00CA676D">
        <w:t xml:space="preserve"> folder of </w:t>
      </w:r>
      <w:r w:rsidR="00CA676D" w:rsidRPr="00CA676D">
        <w:rPr>
          <w:b/>
        </w:rPr>
        <w:t>SilverlightPDF.Web</w:t>
      </w:r>
      <w:r w:rsidR="00CA676D">
        <w:t>.</w:t>
      </w:r>
    </w:p>
    <w:p w:rsidR="00CA676D" w:rsidRDefault="00CA676D" w:rsidP="00CA676D">
      <w:pPr>
        <w:pStyle w:val="ListParagraph"/>
        <w:numPr>
          <w:ilvl w:val="0"/>
          <w:numId w:val="3"/>
        </w:numPr>
      </w:pPr>
      <w:r w:rsidRPr="00CA676D">
        <w:rPr>
          <w:b/>
        </w:rPr>
        <w:lastRenderedPageBreak/>
        <w:t>gs</w:t>
      </w:r>
      <w:r>
        <w:tab/>
      </w:r>
      <w:r>
        <w:tab/>
        <w:t xml:space="preserve">- </w:t>
      </w:r>
      <w:proofErr w:type="gramStart"/>
      <w:r>
        <w:t>this</w:t>
      </w:r>
      <w:proofErr w:type="gramEnd"/>
      <w:r>
        <w:t xml:space="preserve"> folder will contain the </w:t>
      </w:r>
      <w:r w:rsidRPr="00CA676D">
        <w:rPr>
          <w:b/>
        </w:rPr>
        <w:t>gswin32c.exe</w:t>
      </w:r>
      <w:r>
        <w:t xml:space="preserve"> and the necessary </w:t>
      </w:r>
      <w:r w:rsidRPr="00CA676D">
        <w:rPr>
          <w:b/>
        </w:rPr>
        <w:t>gsdll32.dll</w:t>
      </w:r>
      <w:r>
        <w:t>.</w:t>
      </w:r>
    </w:p>
    <w:p w:rsidR="00CA676D" w:rsidRDefault="00CA676D" w:rsidP="00CA676D">
      <w:pPr>
        <w:pStyle w:val="ListParagraph"/>
        <w:numPr>
          <w:ilvl w:val="0"/>
          <w:numId w:val="3"/>
        </w:numPr>
      </w:pPr>
      <w:proofErr w:type="gramStart"/>
      <w:r w:rsidRPr="00CA676D">
        <w:rPr>
          <w:b/>
        </w:rPr>
        <w:t>images</w:t>
      </w:r>
      <w:proofErr w:type="gramEnd"/>
      <w:r>
        <w:tab/>
        <w:t>- this folder will contain the images being output by the PDF document conversion.</w:t>
      </w:r>
    </w:p>
    <w:p w:rsidR="00CA676D" w:rsidRDefault="00CA676D" w:rsidP="00CA676D">
      <w:pPr>
        <w:pStyle w:val="ListParagraph"/>
        <w:numPr>
          <w:ilvl w:val="0"/>
          <w:numId w:val="3"/>
        </w:numPr>
      </w:pPr>
      <w:proofErr w:type="gramStart"/>
      <w:r w:rsidRPr="00CA676D">
        <w:rPr>
          <w:b/>
        </w:rPr>
        <w:t>pdf</w:t>
      </w:r>
      <w:proofErr w:type="gramEnd"/>
      <w:r>
        <w:tab/>
      </w:r>
      <w:r>
        <w:tab/>
        <w:t>- this folder is where the PDF document will be uploaded to.</w:t>
      </w:r>
    </w:p>
    <w:p w:rsidR="00CA676D" w:rsidRDefault="00CA676D" w:rsidP="00CA676D">
      <w:r>
        <w:t xml:space="preserve">Download </w:t>
      </w:r>
      <w:r w:rsidRPr="00CA676D">
        <w:rPr>
          <w:b/>
        </w:rPr>
        <w:t>gswin32c.exe</w:t>
      </w:r>
      <w:r>
        <w:t xml:space="preserve"> and </w:t>
      </w:r>
      <w:r w:rsidRPr="00CA676D">
        <w:rPr>
          <w:b/>
        </w:rPr>
        <w:t>gsdll32.dll</w:t>
      </w:r>
      <w:r>
        <w:rPr>
          <w:b/>
        </w:rPr>
        <w:t xml:space="preserve"> </w:t>
      </w:r>
      <w:r>
        <w:t xml:space="preserve">from </w:t>
      </w:r>
      <w:hyperlink r:id="rId14" w:history="1">
        <w:r w:rsidRPr="00CA676D">
          <w:rPr>
            <w:rStyle w:val="Hyperlink"/>
          </w:rPr>
          <w:t>here</w:t>
        </w:r>
      </w:hyperlink>
      <w:r>
        <w:t xml:space="preserve"> and add them to the </w:t>
      </w:r>
      <w:r w:rsidRPr="00CA676D">
        <w:rPr>
          <w:b/>
        </w:rPr>
        <w:t>gs</w:t>
      </w:r>
      <w:r>
        <w:t xml:space="preserve"> folder.</w:t>
      </w:r>
    </w:p>
    <w:p w:rsidR="00CA676D" w:rsidRDefault="00CA676D" w:rsidP="00CA676D">
      <w:r>
        <w:rPr>
          <w:noProof/>
        </w:rPr>
        <w:drawing>
          <wp:inline distT="0" distB="0" distL="0" distR="0">
            <wp:extent cx="2143125" cy="2790825"/>
            <wp:effectExtent l="19050" t="0" r="9525" b="0"/>
            <wp:docPr id="6" name="Picture 4" descr="C:\Users\stanoev\Desktop\New folder\images\img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tanoev\Desktop\New folder\images\img04.png"/>
                    <pic:cNvPicPr>
                      <a:picLocks noChangeAspect="1" noChangeArrowheads="1"/>
                    </pic:cNvPicPr>
                  </pic:nvPicPr>
                  <pic:blipFill>
                    <a:blip r:embed="rId15" cstate="print"/>
                    <a:srcRect/>
                    <a:stretch>
                      <a:fillRect/>
                    </a:stretch>
                  </pic:blipFill>
                  <pic:spPr bwMode="auto">
                    <a:xfrm>
                      <a:off x="0" y="0"/>
                      <a:ext cx="2143125" cy="2790825"/>
                    </a:xfrm>
                    <a:prstGeom prst="rect">
                      <a:avLst/>
                    </a:prstGeom>
                    <a:noFill/>
                    <a:ln w="9525">
                      <a:noFill/>
                      <a:miter lim="800000"/>
                      <a:headEnd/>
                      <a:tailEnd/>
                    </a:ln>
                  </pic:spPr>
                </pic:pic>
              </a:graphicData>
            </a:graphic>
          </wp:inline>
        </w:drawing>
      </w:r>
    </w:p>
    <w:p w:rsidR="00D42E55" w:rsidRDefault="00D42E55" w:rsidP="00CA676D">
      <w:r>
        <w:t xml:space="preserve">Then, add a generic handler to the </w:t>
      </w:r>
      <w:r w:rsidRPr="00D42E55">
        <w:rPr>
          <w:b/>
        </w:rPr>
        <w:t>SilverlightPDF.Web</w:t>
      </w:r>
      <w:r>
        <w:t xml:space="preserve"> project.</w:t>
      </w:r>
    </w:p>
    <w:p w:rsidR="00D42E55" w:rsidRDefault="00D42E55" w:rsidP="00CA676D">
      <w:r>
        <w:rPr>
          <w:noProof/>
        </w:rPr>
        <w:lastRenderedPageBreak/>
        <w:drawing>
          <wp:inline distT="0" distB="0" distL="0" distR="0">
            <wp:extent cx="6000750" cy="3286125"/>
            <wp:effectExtent l="19050" t="0" r="0" b="0"/>
            <wp:docPr id="7" name="Picture 5" descr="C:\Users\stanoev\Desktop\New folder\images\img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tanoev\Desktop\New folder\images\img05.png"/>
                    <pic:cNvPicPr>
                      <a:picLocks noChangeAspect="1" noChangeArrowheads="1"/>
                    </pic:cNvPicPr>
                  </pic:nvPicPr>
                  <pic:blipFill>
                    <a:blip r:embed="rId16" cstate="print"/>
                    <a:srcRect/>
                    <a:stretch>
                      <a:fillRect/>
                    </a:stretch>
                  </pic:blipFill>
                  <pic:spPr bwMode="auto">
                    <a:xfrm>
                      <a:off x="0" y="0"/>
                      <a:ext cx="6000750" cy="3286125"/>
                    </a:xfrm>
                    <a:prstGeom prst="rect">
                      <a:avLst/>
                    </a:prstGeom>
                    <a:noFill/>
                    <a:ln w="9525">
                      <a:noFill/>
                      <a:miter lim="800000"/>
                      <a:headEnd/>
                      <a:tailEnd/>
                    </a:ln>
                  </pic:spPr>
                </pic:pic>
              </a:graphicData>
            </a:graphic>
          </wp:inline>
        </w:drawing>
      </w:r>
    </w:p>
    <w:p w:rsidR="00D42E55" w:rsidRDefault="00364E55" w:rsidP="00CA676D">
      <w:r>
        <w:rPr>
          <w:noProof/>
        </w:rPr>
        <w:drawing>
          <wp:inline distT="0" distB="0" distL="0" distR="0">
            <wp:extent cx="2190750" cy="2095500"/>
            <wp:effectExtent l="19050" t="0" r="0" b="0"/>
            <wp:docPr id="9" name="Picture 7" descr="C:\Users\stanoev\Desktop\New folder\images\img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tanoev\Desktop\New folder\images\img07.png"/>
                    <pic:cNvPicPr>
                      <a:picLocks noChangeAspect="1" noChangeArrowheads="1"/>
                    </pic:cNvPicPr>
                  </pic:nvPicPr>
                  <pic:blipFill>
                    <a:blip r:embed="rId17" cstate="print"/>
                    <a:srcRect/>
                    <a:stretch>
                      <a:fillRect/>
                    </a:stretch>
                  </pic:blipFill>
                  <pic:spPr bwMode="auto">
                    <a:xfrm>
                      <a:off x="0" y="0"/>
                      <a:ext cx="2190750" cy="2095500"/>
                    </a:xfrm>
                    <a:prstGeom prst="rect">
                      <a:avLst/>
                    </a:prstGeom>
                    <a:noFill/>
                    <a:ln w="9525">
                      <a:noFill/>
                      <a:miter lim="800000"/>
                      <a:headEnd/>
                      <a:tailEnd/>
                    </a:ln>
                  </pic:spPr>
                </pic:pic>
              </a:graphicData>
            </a:graphic>
          </wp:inline>
        </w:drawing>
      </w:r>
    </w:p>
    <w:p w:rsidR="00364E55" w:rsidRDefault="00364E55" w:rsidP="00CA676D">
      <w:proofErr w:type="spellStart"/>
      <w:r>
        <w:t>RadUploadHandler.ashx.cs</w:t>
      </w:r>
      <w:proofErr w:type="spellEnd"/>
      <w:r>
        <w:t xml:space="preserve"> is the place where processing the uploaded file will take place. This is the skeleton structure of the handler.</w:t>
      </w:r>
    </w:p>
    <w:p w:rsidR="00364E55" w:rsidRDefault="00364E55" w:rsidP="00364E55">
      <w:pPr>
        <w:autoSpaceDE w:val="0"/>
        <w:autoSpaceDN w:val="0"/>
        <w:adjustRightInd w:val="0"/>
        <w:spacing w:after="0" w:line="240" w:lineRule="auto"/>
        <w:rPr>
          <w:rFonts w:ascii="Consolas" w:hAnsi="Consolas" w:cs="Consolas"/>
          <w:noProof/>
          <w:color w:val="800000"/>
          <w:highlight w:val="white"/>
        </w:rPr>
      </w:pPr>
      <w:r>
        <w:rPr>
          <w:rFonts w:ascii="Consolas" w:hAnsi="Consolas" w:cs="Consolas"/>
          <w:noProof/>
          <w:color w:val="000080"/>
          <w:highlight w:val="white"/>
        </w:rPr>
        <w:lastRenderedPageBreak/>
        <w:t>namespace</w:t>
      </w:r>
      <w:r>
        <w:rPr>
          <w:rFonts w:ascii="Consolas" w:hAnsi="Consolas" w:cs="Consolas"/>
          <w:noProof/>
          <w:highlight w:val="white"/>
        </w:rPr>
        <w:t xml:space="preserve"> </w:t>
      </w:r>
      <w:r>
        <w:rPr>
          <w:rFonts w:ascii="Consolas" w:hAnsi="Consolas" w:cs="Consolas"/>
          <w:noProof/>
          <w:color w:val="800000"/>
          <w:highlight w:val="white"/>
        </w:rPr>
        <w:t>SilverlightPDF</w:t>
      </w:r>
      <w:r>
        <w:rPr>
          <w:rFonts w:ascii="Consolas" w:hAnsi="Consolas" w:cs="Consolas"/>
          <w:noProof/>
          <w:highlight w:val="white"/>
        </w:rPr>
        <w:t>.</w:t>
      </w:r>
      <w:r>
        <w:rPr>
          <w:rFonts w:ascii="Consolas" w:hAnsi="Consolas" w:cs="Consolas"/>
          <w:noProof/>
          <w:color w:val="800000"/>
          <w:highlight w:val="white"/>
        </w:rPr>
        <w:t>Web</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w:t>
      </w:r>
    </w:p>
    <w:p w:rsidR="00364E55" w:rsidRDefault="00364E55" w:rsidP="00364E55">
      <w:pPr>
        <w:autoSpaceDE w:val="0"/>
        <w:autoSpaceDN w:val="0"/>
        <w:adjustRightInd w:val="0"/>
        <w:spacing w:after="0" w:line="240" w:lineRule="auto"/>
        <w:rPr>
          <w:rFonts w:ascii="Consolas" w:hAnsi="Consolas" w:cs="Consolas"/>
          <w:noProof/>
          <w:color w:val="A65300"/>
          <w:highlight w:val="white"/>
        </w:rPr>
      </w:pPr>
      <w:r>
        <w:rPr>
          <w:rFonts w:ascii="Consolas" w:hAnsi="Consolas" w:cs="Consolas"/>
          <w:noProof/>
          <w:highlight w:val="white"/>
        </w:rPr>
        <w:tab/>
      </w:r>
      <w:r>
        <w:rPr>
          <w:rFonts w:ascii="Consolas" w:hAnsi="Consolas" w:cs="Consolas"/>
          <w:noProof/>
          <w:color w:val="000080"/>
          <w:highlight w:val="white"/>
        </w:rPr>
        <w:t>public</w:t>
      </w:r>
      <w:r>
        <w:rPr>
          <w:rFonts w:ascii="Consolas" w:hAnsi="Consolas" w:cs="Consolas"/>
          <w:noProof/>
          <w:highlight w:val="white"/>
        </w:rPr>
        <w:t xml:space="preserve"> </w:t>
      </w:r>
      <w:r>
        <w:rPr>
          <w:rFonts w:ascii="Consolas" w:hAnsi="Consolas" w:cs="Consolas"/>
          <w:noProof/>
          <w:color w:val="000080"/>
          <w:highlight w:val="white"/>
        </w:rPr>
        <w:t>class</w:t>
      </w:r>
      <w:r>
        <w:rPr>
          <w:rFonts w:ascii="Consolas" w:hAnsi="Consolas" w:cs="Consolas"/>
          <w:noProof/>
          <w:highlight w:val="white"/>
        </w:rPr>
        <w:t xml:space="preserve"> </w:t>
      </w:r>
      <w:r>
        <w:rPr>
          <w:rFonts w:ascii="Consolas" w:hAnsi="Consolas" w:cs="Consolas"/>
          <w:noProof/>
          <w:color w:val="A65300"/>
          <w:highlight w:val="white"/>
        </w:rPr>
        <w:t>RadUploadHandler</w:t>
      </w:r>
      <w:r>
        <w:rPr>
          <w:rFonts w:ascii="Consolas" w:hAnsi="Consolas" w:cs="Consolas"/>
          <w:noProof/>
          <w:highlight w:val="white"/>
        </w:rPr>
        <w:t xml:space="preserve"> : </w:t>
      </w:r>
      <w:r>
        <w:rPr>
          <w:rFonts w:ascii="Consolas" w:hAnsi="Consolas" w:cs="Consolas"/>
          <w:noProof/>
          <w:color w:val="800000"/>
          <w:highlight w:val="white"/>
        </w:rPr>
        <w:t>Telerik</w:t>
      </w:r>
      <w:r>
        <w:rPr>
          <w:rFonts w:ascii="Consolas" w:hAnsi="Consolas" w:cs="Consolas"/>
          <w:noProof/>
          <w:highlight w:val="white"/>
        </w:rPr>
        <w:t>.</w:t>
      </w:r>
      <w:r>
        <w:rPr>
          <w:rFonts w:ascii="Consolas" w:hAnsi="Consolas" w:cs="Consolas"/>
          <w:noProof/>
          <w:color w:val="800000"/>
          <w:highlight w:val="white"/>
        </w:rPr>
        <w:t>Windows</w:t>
      </w:r>
      <w:r>
        <w:rPr>
          <w:rFonts w:ascii="Consolas" w:hAnsi="Consolas" w:cs="Consolas"/>
          <w:noProof/>
          <w:highlight w:val="white"/>
        </w:rPr>
        <w:t>.</w:t>
      </w:r>
      <w:r>
        <w:rPr>
          <w:rFonts w:ascii="Consolas" w:hAnsi="Consolas" w:cs="Consolas"/>
          <w:noProof/>
          <w:color w:val="A65300"/>
          <w:highlight w:val="white"/>
        </w:rPr>
        <w:t>RadUploadHandler</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t>{</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0080"/>
          <w:highlight w:val="white"/>
        </w:rPr>
        <w:t>public</w:t>
      </w:r>
      <w:r>
        <w:rPr>
          <w:rFonts w:ascii="Consolas" w:hAnsi="Consolas" w:cs="Consolas"/>
          <w:noProof/>
          <w:highlight w:val="white"/>
        </w:rPr>
        <w:t xml:space="preserve"> </w:t>
      </w:r>
      <w:r>
        <w:rPr>
          <w:rFonts w:ascii="Consolas" w:hAnsi="Consolas" w:cs="Consolas"/>
          <w:noProof/>
          <w:color w:val="000080"/>
          <w:highlight w:val="white"/>
        </w:rPr>
        <w:t>override</w:t>
      </w:r>
      <w:r>
        <w:rPr>
          <w:rFonts w:ascii="Consolas" w:hAnsi="Consolas" w:cs="Consolas"/>
          <w:noProof/>
          <w:highlight w:val="white"/>
        </w:rPr>
        <w:t xml:space="preserve"> </w:t>
      </w:r>
      <w:r>
        <w:rPr>
          <w:rFonts w:ascii="Consolas" w:hAnsi="Consolas" w:cs="Consolas"/>
          <w:noProof/>
          <w:color w:val="000080"/>
          <w:highlight w:val="white"/>
        </w:rPr>
        <w:t>bool</w:t>
      </w:r>
      <w:r>
        <w:rPr>
          <w:rFonts w:ascii="Consolas" w:hAnsi="Consolas" w:cs="Consolas"/>
          <w:noProof/>
          <w:highlight w:val="white"/>
        </w:rPr>
        <w:t xml:space="preserve"> </w:t>
      </w:r>
      <w:r>
        <w:rPr>
          <w:rFonts w:ascii="Consolas" w:hAnsi="Consolas" w:cs="Consolas"/>
          <w:noProof/>
          <w:color w:val="800000"/>
          <w:highlight w:val="white"/>
        </w:rPr>
        <w:t>SaveChunkData</w:t>
      </w:r>
      <w:r>
        <w:rPr>
          <w:rFonts w:ascii="Consolas" w:hAnsi="Consolas" w:cs="Consolas"/>
          <w:noProof/>
          <w:highlight w:val="white"/>
        </w:rPr>
        <w:t>(</w:t>
      </w:r>
      <w:r>
        <w:rPr>
          <w:rFonts w:ascii="Consolas" w:hAnsi="Consolas" w:cs="Consolas"/>
          <w:noProof/>
          <w:color w:val="000080"/>
          <w:highlight w:val="white"/>
        </w:rPr>
        <w:t>string</w:t>
      </w:r>
      <w:r>
        <w:rPr>
          <w:rFonts w:ascii="Consolas" w:hAnsi="Consolas" w:cs="Consolas"/>
          <w:noProof/>
          <w:highlight w:val="white"/>
        </w:rPr>
        <w:t xml:space="preserve"> </w:t>
      </w:r>
      <w:r>
        <w:rPr>
          <w:rFonts w:ascii="Consolas" w:hAnsi="Consolas" w:cs="Consolas"/>
          <w:noProof/>
          <w:color w:val="800000"/>
          <w:highlight w:val="white"/>
        </w:rPr>
        <w:t>filePath</w:t>
      </w:r>
      <w:r>
        <w:rPr>
          <w:rFonts w:ascii="Consolas" w:hAnsi="Consolas" w:cs="Consolas"/>
          <w:noProof/>
          <w:highlight w:val="white"/>
        </w:rPr>
        <w:t xml:space="preserve">, </w:t>
      </w:r>
      <w:r>
        <w:rPr>
          <w:rFonts w:ascii="Consolas" w:hAnsi="Consolas" w:cs="Consolas"/>
          <w:noProof/>
          <w:color w:val="000080"/>
          <w:highlight w:val="white"/>
        </w:rPr>
        <w:t>long</w:t>
      </w:r>
      <w:r>
        <w:rPr>
          <w:rFonts w:ascii="Consolas" w:hAnsi="Consolas" w:cs="Consolas"/>
          <w:noProof/>
          <w:highlight w:val="white"/>
        </w:rPr>
        <w:t xml:space="preserve"> </w:t>
      </w:r>
      <w:r>
        <w:rPr>
          <w:rFonts w:ascii="Consolas" w:hAnsi="Consolas" w:cs="Consolas"/>
          <w:noProof/>
          <w:color w:val="800000"/>
          <w:highlight w:val="white"/>
        </w:rPr>
        <w:t>position</w:t>
      </w:r>
      <w:r>
        <w:rPr>
          <w:rFonts w:ascii="Consolas" w:hAnsi="Consolas" w:cs="Consolas"/>
          <w:noProof/>
          <w:highlight w:val="white"/>
        </w:rPr>
        <w:t xml:space="preserve">, </w:t>
      </w:r>
      <w:r>
        <w:rPr>
          <w:rFonts w:ascii="Consolas" w:hAnsi="Consolas" w:cs="Consolas"/>
          <w:noProof/>
          <w:color w:val="000080"/>
          <w:highlight w:val="white"/>
        </w:rPr>
        <w:t>byte</w:t>
      </w:r>
      <w:r>
        <w:rPr>
          <w:rFonts w:ascii="Consolas" w:hAnsi="Consolas" w:cs="Consolas"/>
          <w:noProof/>
          <w:highlight w:val="white"/>
        </w:rPr>
        <w:t xml:space="preserve">[] </w:t>
      </w:r>
      <w:r>
        <w:rPr>
          <w:rFonts w:ascii="Consolas" w:hAnsi="Consolas" w:cs="Consolas"/>
          <w:noProof/>
          <w:color w:val="800000"/>
          <w:highlight w:val="white"/>
        </w:rPr>
        <w:t>buffer</w:t>
      </w:r>
      <w:r>
        <w:rPr>
          <w:rFonts w:ascii="Consolas" w:hAnsi="Consolas" w:cs="Consolas"/>
          <w:noProof/>
          <w:highlight w:val="white"/>
        </w:rPr>
        <w:t xml:space="preserve">, </w:t>
      </w:r>
      <w:r>
        <w:rPr>
          <w:rFonts w:ascii="Consolas" w:hAnsi="Consolas" w:cs="Consolas"/>
          <w:noProof/>
          <w:color w:val="000080"/>
          <w:highlight w:val="white"/>
        </w:rPr>
        <w:t>out</w:t>
      </w:r>
      <w:r>
        <w:rPr>
          <w:rFonts w:ascii="Consolas" w:hAnsi="Consolas" w:cs="Consolas"/>
          <w:noProof/>
          <w:highlight w:val="white"/>
        </w:rPr>
        <w:t xml:space="preserve"> </w:t>
      </w:r>
      <w:r>
        <w:rPr>
          <w:rFonts w:ascii="Consolas" w:hAnsi="Consolas" w:cs="Consolas"/>
          <w:noProof/>
          <w:color w:val="000080"/>
          <w:highlight w:val="white"/>
        </w:rPr>
        <w:t>long</w:t>
      </w:r>
      <w:r>
        <w:rPr>
          <w:rFonts w:ascii="Consolas" w:hAnsi="Consolas" w:cs="Consolas"/>
          <w:noProof/>
          <w:highlight w:val="white"/>
        </w:rPr>
        <w:t xml:space="preserve"> </w:t>
      </w:r>
      <w:r>
        <w:rPr>
          <w:rFonts w:ascii="Consolas" w:hAnsi="Consolas" w:cs="Consolas"/>
          <w:noProof/>
          <w:color w:val="800000"/>
          <w:highlight w:val="white"/>
        </w:rPr>
        <w:t>savedBytes</w:t>
      </w:r>
      <w:r>
        <w:rPr>
          <w:rFonts w:ascii="Consolas" w:hAnsi="Consolas" w:cs="Consolas"/>
          <w:noProof/>
          <w:highlight w:val="white"/>
        </w:rPr>
        <w:t>)</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t>{</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0080"/>
          <w:highlight w:val="white"/>
        </w:rPr>
        <w:t>bool</w:t>
      </w:r>
      <w:r>
        <w:rPr>
          <w:rFonts w:ascii="Consolas" w:hAnsi="Consolas" w:cs="Consolas"/>
          <w:noProof/>
          <w:highlight w:val="white"/>
        </w:rPr>
        <w:t xml:space="preserve"> </w:t>
      </w:r>
      <w:r>
        <w:rPr>
          <w:rFonts w:ascii="Consolas" w:hAnsi="Consolas" w:cs="Consolas"/>
          <w:noProof/>
          <w:color w:val="800000"/>
          <w:highlight w:val="white"/>
        </w:rPr>
        <w:t>baseCall</w:t>
      </w:r>
      <w:r>
        <w:rPr>
          <w:rFonts w:ascii="Consolas" w:hAnsi="Consolas" w:cs="Consolas"/>
          <w:noProof/>
          <w:highlight w:val="white"/>
        </w:rPr>
        <w:t xml:space="preserve"> = </w:t>
      </w:r>
      <w:r>
        <w:rPr>
          <w:rFonts w:ascii="Consolas" w:hAnsi="Consolas" w:cs="Consolas"/>
          <w:noProof/>
          <w:color w:val="000080"/>
          <w:highlight w:val="white"/>
        </w:rPr>
        <w:t>base</w:t>
      </w:r>
      <w:r>
        <w:rPr>
          <w:rFonts w:ascii="Consolas" w:hAnsi="Consolas" w:cs="Consolas"/>
          <w:noProof/>
          <w:highlight w:val="white"/>
        </w:rPr>
        <w:t>.</w:t>
      </w:r>
      <w:r>
        <w:rPr>
          <w:rFonts w:ascii="Consolas" w:hAnsi="Consolas" w:cs="Consolas"/>
          <w:noProof/>
          <w:color w:val="800000"/>
          <w:highlight w:val="white"/>
        </w:rPr>
        <w:t>SaveChunkData</w:t>
      </w:r>
      <w:r>
        <w:rPr>
          <w:rFonts w:ascii="Consolas" w:hAnsi="Consolas" w:cs="Consolas"/>
          <w:noProof/>
          <w:highlight w:val="white"/>
        </w:rPr>
        <w:t>(</w:t>
      </w:r>
      <w:r>
        <w:rPr>
          <w:rFonts w:ascii="Consolas" w:hAnsi="Consolas" w:cs="Consolas"/>
          <w:noProof/>
          <w:color w:val="800000"/>
          <w:highlight w:val="white"/>
        </w:rPr>
        <w:t>filePath</w:t>
      </w:r>
      <w:r>
        <w:rPr>
          <w:rFonts w:ascii="Consolas" w:hAnsi="Consolas" w:cs="Consolas"/>
          <w:noProof/>
          <w:highlight w:val="white"/>
        </w:rPr>
        <w:t xml:space="preserve">, </w:t>
      </w:r>
      <w:r>
        <w:rPr>
          <w:rFonts w:ascii="Consolas" w:hAnsi="Consolas" w:cs="Consolas"/>
          <w:noProof/>
          <w:color w:val="800000"/>
          <w:highlight w:val="white"/>
        </w:rPr>
        <w:t>position</w:t>
      </w:r>
      <w:r>
        <w:rPr>
          <w:rFonts w:ascii="Consolas" w:hAnsi="Consolas" w:cs="Consolas"/>
          <w:noProof/>
          <w:highlight w:val="white"/>
        </w:rPr>
        <w:t xml:space="preserve">, </w:t>
      </w:r>
      <w:r>
        <w:rPr>
          <w:rFonts w:ascii="Consolas" w:hAnsi="Consolas" w:cs="Consolas"/>
          <w:noProof/>
          <w:color w:val="800000"/>
          <w:highlight w:val="white"/>
        </w:rPr>
        <w:t>buffer</w:t>
      </w:r>
      <w:r>
        <w:rPr>
          <w:rFonts w:ascii="Consolas" w:hAnsi="Consolas" w:cs="Consolas"/>
          <w:noProof/>
          <w:highlight w:val="white"/>
        </w:rPr>
        <w:t xml:space="preserve">, </w:t>
      </w:r>
      <w:r>
        <w:rPr>
          <w:rFonts w:ascii="Consolas" w:hAnsi="Consolas" w:cs="Consolas"/>
          <w:noProof/>
          <w:color w:val="000080"/>
          <w:highlight w:val="white"/>
        </w:rPr>
        <w:t>out</w:t>
      </w:r>
      <w:r>
        <w:rPr>
          <w:rFonts w:ascii="Consolas" w:hAnsi="Consolas" w:cs="Consolas"/>
          <w:noProof/>
          <w:highlight w:val="white"/>
        </w:rPr>
        <w:t xml:space="preserve"> </w:t>
      </w:r>
      <w:r>
        <w:rPr>
          <w:rFonts w:ascii="Consolas" w:hAnsi="Consolas" w:cs="Consolas"/>
          <w:noProof/>
          <w:color w:val="800000"/>
          <w:highlight w:val="white"/>
        </w:rPr>
        <w:t>savedBytes</w:t>
      </w:r>
      <w:r>
        <w:rPr>
          <w:rFonts w:ascii="Consolas" w:hAnsi="Consolas" w:cs="Consolas"/>
          <w:noProof/>
          <w:highlight w:val="white"/>
        </w:rPr>
        <w:t>);</w:t>
      </w:r>
    </w:p>
    <w:p w:rsidR="00364E55" w:rsidRDefault="00364E55" w:rsidP="00364E55">
      <w:pPr>
        <w:autoSpaceDE w:val="0"/>
        <w:autoSpaceDN w:val="0"/>
        <w:adjustRightInd w:val="0"/>
        <w:spacing w:after="0" w:line="240" w:lineRule="auto"/>
        <w:rPr>
          <w:rFonts w:ascii="Consolas" w:hAnsi="Consolas" w:cs="Consolas"/>
          <w:noProof/>
          <w:highlight w:val="white"/>
        </w:rPr>
      </w:pP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0080"/>
          <w:highlight w:val="white"/>
        </w:rPr>
        <w:t>if</w:t>
      </w:r>
      <w:r>
        <w:rPr>
          <w:rFonts w:ascii="Consolas" w:hAnsi="Consolas" w:cs="Consolas"/>
          <w:noProof/>
          <w:highlight w:val="white"/>
        </w:rPr>
        <w:t xml:space="preserve"> (</w:t>
      </w:r>
      <w:r>
        <w:rPr>
          <w:rFonts w:ascii="Consolas" w:hAnsi="Consolas" w:cs="Consolas"/>
          <w:noProof/>
          <w:color w:val="000080"/>
          <w:highlight w:val="white"/>
        </w:rPr>
        <w:t>this</w:t>
      </w:r>
      <w:r>
        <w:rPr>
          <w:rFonts w:ascii="Consolas" w:hAnsi="Consolas" w:cs="Consolas"/>
          <w:noProof/>
          <w:highlight w:val="white"/>
        </w:rPr>
        <w:t>.</w:t>
      </w:r>
      <w:r>
        <w:rPr>
          <w:rFonts w:ascii="Consolas" w:hAnsi="Consolas" w:cs="Consolas"/>
          <w:noProof/>
          <w:color w:val="800000"/>
          <w:highlight w:val="white"/>
        </w:rPr>
        <w:t>IsFinalFileRequest</w:t>
      </w:r>
      <w:r>
        <w:rPr>
          <w:rFonts w:ascii="Consolas" w:hAnsi="Consolas" w:cs="Consolas"/>
          <w:noProof/>
          <w:highlight w:val="white"/>
        </w:rPr>
        <w:t>())</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t>{</w:t>
      </w:r>
    </w:p>
    <w:p w:rsidR="00364E55" w:rsidRDefault="00364E55" w:rsidP="00364E55">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8000"/>
          <w:highlight w:val="white"/>
        </w:rPr>
        <w:t>// Kill the gswin32c process if it is running already.</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p>
    <w:p w:rsidR="00364E55" w:rsidRDefault="00364E55" w:rsidP="00364E55">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8000"/>
          <w:highlight w:val="white"/>
        </w:rPr>
        <w:t>// Delete previous image files from the ClientBin/images folder.</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p>
    <w:p w:rsidR="00364E55" w:rsidRDefault="00364E55" w:rsidP="00364E55">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8000"/>
          <w:highlight w:val="white"/>
        </w:rPr>
        <w:t xml:space="preserve">// Open the uploaded PDF document using PDFSharp(http://sourceforge.net/projects/pdfsharp/files/) </w:t>
      </w:r>
    </w:p>
    <w:p w:rsidR="00364E55" w:rsidRDefault="00364E55" w:rsidP="00364E55">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8000"/>
          <w:highlight w:val="white"/>
        </w:rPr>
        <w:t>// in order to determine the total number of pages. This is essential when feeding the book with items.</w:t>
      </w:r>
      <w:r>
        <w:rPr>
          <w:rFonts w:ascii="Consolas" w:hAnsi="Consolas" w:cs="Consolas"/>
          <w:noProof/>
          <w:color w:val="008000"/>
          <w:highlight w:val="white"/>
        </w:rPr>
        <w:tab/>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p>
    <w:p w:rsidR="00364E55" w:rsidRDefault="00364E55" w:rsidP="00364E55">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8000"/>
          <w:highlight w:val="white"/>
        </w:rPr>
        <w:t>// Process the uploaded file.</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t>}</w:t>
      </w:r>
    </w:p>
    <w:p w:rsidR="00364E55" w:rsidRDefault="00364E55" w:rsidP="00364E55">
      <w:pPr>
        <w:autoSpaceDE w:val="0"/>
        <w:autoSpaceDN w:val="0"/>
        <w:adjustRightInd w:val="0"/>
        <w:spacing w:after="0" w:line="240" w:lineRule="auto"/>
        <w:rPr>
          <w:rFonts w:ascii="Consolas" w:hAnsi="Consolas" w:cs="Consolas"/>
          <w:noProof/>
          <w:highlight w:val="white"/>
        </w:rPr>
      </w:pP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0080"/>
          <w:highlight w:val="white"/>
        </w:rPr>
        <w:t>return</w:t>
      </w:r>
      <w:r>
        <w:rPr>
          <w:rFonts w:ascii="Consolas" w:hAnsi="Consolas" w:cs="Consolas"/>
          <w:noProof/>
          <w:highlight w:val="white"/>
        </w:rPr>
        <w:t xml:space="preserve"> </w:t>
      </w:r>
      <w:r>
        <w:rPr>
          <w:rFonts w:ascii="Consolas" w:hAnsi="Consolas" w:cs="Consolas"/>
          <w:noProof/>
          <w:color w:val="800000"/>
          <w:highlight w:val="white"/>
        </w:rPr>
        <w:t>baseCall</w:t>
      </w:r>
      <w:r>
        <w:rPr>
          <w:rFonts w:ascii="Consolas" w:hAnsi="Consolas" w:cs="Consolas"/>
          <w:noProof/>
          <w:highlight w:val="white"/>
        </w:rPr>
        <w:t>;</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t>}</w:t>
      </w:r>
    </w:p>
    <w:p w:rsidR="00364E55" w:rsidRDefault="00364E55" w:rsidP="00364E55">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t>}</w:t>
      </w:r>
    </w:p>
    <w:p w:rsidR="00364E55" w:rsidRDefault="00364E55" w:rsidP="00364E55">
      <w:pPr>
        <w:rPr>
          <w:rFonts w:ascii="Consolas" w:hAnsi="Consolas" w:cs="Consolas"/>
          <w:noProof/>
        </w:rPr>
      </w:pPr>
      <w:r>
        <w:rPr>
          <w:rFonts w:ascii="Consolas" w:hAnsi="Consolas" w:cs="Consolas"/>
          <w:noProof/>
          <w:highlight w:val="white"/>
        </w:rPr>
        <w:t>}</w:t>
      </w:r>
    </w:p>
    <w:p w:rsidR="00DE1C81" w:rsidRDefault="00DE1C81" w:rsidP="00364E55">
      <w:r>
        <w:t>The most interesting part in the above snippet is the when the uploaded file gets processed.</w:t>
      </w:r>
    </w:p>
    <w:p w:rsidR="0027760F" w:rsidRDefault="0027760F" w:rsidP="0027760F">
      <w:pPr>
        <w:autoSpaceDE w:val="0"/>
        <w:autoSpaceDN w:val="0"/>
        <w:adjustRightInd w:val="0"/>
        <w:spacing w:after="0" w:line="240" w:lineRule="auto"/>
        <w:rPr>
          <w:rFonts w:ascii="Consolas" w:hAnsi="Consolas" w:cs="Consolas"/>
          <w:noProof/>
          <w:highlight w:val="white"/>
        </w:rPr>
      </w:pPr>
      <w:r>
        <w:rPr>
          <w:rFonts w:ascii="Consolas" w:hAnsi="Consolas" w:cs="Consolas"/>
          <w:noProof/>
          <w:color w:val="000080"/>
          <w:highlight w:val="white"/>
        </w:rPr>
        <w:t>private</w:t>
      </w:r>
      <w:r>
        <w:rPr>
          <w:rFonts w:ascii="Consolas" w:hAnsi="Consolas" w:cs="Consolas"/>
          <w:noProof/>
          <w:highlight w:val="white"/>
        </w:rPr>
        <w:t xml:space="preserve"> </w:t>
      </w:r>
      <w:r>
        <w:rPr>
          <w:rFonts w:ascii="Consolas" w:hAnsi="Consolas" w:cs="Consolas"/>
          <w:noProof/>
          <w:color w:val="000080"/>
          <w:highlight w:val="white"/>
        </w:rPr>
        <w:t>void</w:t>
      </w:r>
      <w:r>
        <w:rPr>
          <w:rFonts w:ascii="Consolas" w:hAnsi="Consolas" w:cs="Consolas"/>
          <w:noProof/>
          <w:highlight w:val="white"/>
        </w:rPr>
        <w:t xml:space="preserve"> </w:t>
      </w:r>
      <w:r>
        <w:rPr>
          <w:rFonts w:ascii="Consolas" w:hAnsi="Consolas" w:cs="Consolas"/>
          <w:noProof/>
          <w:color w:val="800000"/>
          <w:highlight w:val="white"/>
        </w:rPr>
        <w:t>ProcessUploadedFile</w:t>
      </w:r>
      <w:r>
        <w:rPr>
          <w:rFonts w:ascii="Consolas" w:hAnsi="Consolas" w:cs="Consolas"/>
          <w:noProof/>
          <w:highlight w:val="white"/>
        </w:rPr>
        <w:t>(</w:t>
      </w:r>
      <w:r>
        <w:rPr>
          <w:rFonts w:ascii="Consolas" w:hAnsi="Consolas" w:cs="Consolas"/>
          <w:noProof/>
          <w:color w:val="000080"/>
          <w:highlight w:val="white"/>
        </w:rPr>
        <w:t>string</w:t>
      </w:r>
      <w:r>
        <w:rPr>
          <w:rFonts w:ascii="Consolas" w:hAnsi="Consolas" w:cs="Consolas"/>
          <w:noProof/>
          <w:highlight w:val="white"/>
        </w:rPr>
        <w:t xml:space="preserve"> </w:t>
      </w:r>
      <w:r>
        <w:rPr>
          <w:rFonts w:ascii="Consolas" w:hAnsi="Consolas" w:cs="Consolas"/>
          <w:noProof/>
          <w:color w:val="800000"/>
          <w:highlight w:val="white"/>
        </w:rPr>
        <w:t>fileName</w:t>
      </w:r>
      <w:r>
        <w:rPr>
          <w:rFonts w:ascii="Consolas" w:hAnsi="Consolas" w:cs="Consolas"/>
          <w:noProof/>
          <w:highlight w:val="white"/>
        </w:rPr>
        <w:t>)</w:t>
      </w:r>
    </w:p>
    <w:p w:rsidR="0027760F" w:rsidRDefault="0027760F" w:rsidP="0027760F">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w:t>
      </w:r>
    </w:p>
    <w:p w:rsidR="0027760F" w:rsidRDefault="0027760F" w:rsidP="0027760F">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Full explanation of each ghostscript command can be found at http://pages.cs.wisc.edu/~ghost/doc/cvs/Use.htm</w:t>
      </w:r>
    </w:p>
    <w:p w:rsidR="0027760F" w:rsidRDefault="0027760F" w:rsidP="0027760F">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000080"/>
          <w:highlight w:val="white"/>
        </w:rPr>
        <w:t>string</w:t>
      </w:r>
      <w:r>
        <w:rPr>
          <w:rFonts w:ascii="Consolas" w:hAnsi="Consolas" w:cs="Consolas"/>
          <w:noProof/>
          <w:highlight w:val="white"/>
        </w:rPr>
        <w:t xml:space="preserve"> </w:t>
      </w:r>
      <w:r>
        <w:rPr>
          <w:rFonts w:ascii="Consolas" w:hAnsi="Consolas" w:cs="Consolas"/>
          <w:noProof/>
          <w:color w:val="800000"/>
          <w:highlight w:val="white"/>
        </w:rPr>
        <w:t>arguments</w:t>
      </w:r>
      <w:r>
        <w:rPr>
          <w:rFonts w:ascii="Consolas" w:hAnsi="Consolas" w:cs="Consolas"/>
          <w:noProof/>
          <w:highlight w:val="white"/>
        </w:rPr>
        <w:t xml:space="preserve"> = </w:t>
      </w:r>
      <w:r>
        <w:rPr>
          <w:rFonts w:ascii="Consolas" w:hAnsi="Consolas" w:cs="Consolas"/>
          <w:noProof/>
          <w:color w:val="000080"/>
          <w:highlight w:val="white"/>
        </w:rPr>
        <w:t>string</w:t>
      </w:r>
      <w:r>
        <w:rPr>
          <w:rFonts w:ascii="Consolas" w:hAnsi="Consolas" w:cs="Consolas"/>
          <w:noProof/>
          <w:highlight w:val="white"/>
        </w:rPr>
        <w:t>.</w:t>
      </w:r>
      <w:r>
        <w:rPr>
          <w:rFonts w:ascii="Consolas" w:hAnsi="Consolas" w:cs="Consolas"/>
          <w:noProof/>
          <w:color w:val="800000"/>
          <w:highlight w:val="white"/>
        </w:rPr>
        <w:t>Format</w:t>
      </w:r>
      <w:r>
        <w:rPr>
          <w:rFonts w:ascii="Consolas" w:hAnsi="Consolas" w:cs="Consolas"/>
          <w:noProof/>
          <w:highlight w:val="white"/>
        </w:rPr>
        <w:t>(</w:t>
      </w:r>
      <w:r>
        <w:rPr>
          <w:rFonts w:ascii="Consolas" w:hAnsi="Consolas" w:cs="Consolas"/>
          <w:noProof/>
          <w:highlight w:val="yellow"/>
        </w:rPr>
        <w:t>"-dSAFER -dBATCH -dNOPAUSE -sDEVICE=png16m -r300 -dTextAlphaBits=4 -dGraphicsAlphaBits=4 -sOutputFile=images/image_%d.png pdf/{0}"</w:t>
      </w:r>
      <w:r>
        <w:rPr>
          <w:rFonts w:ascii="Consolas" w:hAnsi="Consolas" w:cs="Consolas"/>
          <w:noProof/>
          <w:highlight w:val="white"/>
        </w:rPr>
        <w:t xml:space="preserve">, </w:t>
      </w:r>
      <w:r>
        <w:rPr>
          <w:rFonts w:ascii="Consolas" w:hAnsi="Consolas" w:cs="Consolas"/>
          <w:noProof/>
          <w:color w:val="800000"/>
          <w:highlight w:val="white"/>
        </w:rPr>
        <w:t>fileName</w:t>
      </w:r>
      <w:r>
        <w:rPr>
          <w:rFonts w:ascii="Consolas" w:hAnsi="Consolas" w:cs="Consolas"/>
          <w:noProof/>
          <w:highlight w:val="white"/>
        </w:rPr>
        <w:t>);</w:t>
      </w:r>
    </w:p>
    <w:p w:rsidR="0027760F" w:rsidRDefault="0027760F" w:rsidP="0027760F">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lastRenderedPageBreak/>
        <w:tab/>
      </w:r>
      <w:r>
        <w:rPr>
          <w:rFonts w:ascii="Consolas" w:hAnsi="Consolas" w:cs="Consolas"/>
          <w:noProof/>
          <w:color w:val="008000"/>
          <w:highlight w:val="white"/>
        </w:rPr>
        <w:t>// Create a new process.</w:t>
      </w:r>
    </w:p>
    <w:p w:rsidR="0027760F" w:rsidRDefault="0027760F" w:rsidP="0027760F">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A65300"/>
          <w:highlight w:val="white"/>
        </w:rPr>
        <w:t>Process</w:t>
      </w:r>
      <w:r>
        <w:rPr>
          <w:rFonts w:ascii="Consolas" w:hAnsi="Consolas" w:cs="Consolas"/>
          <w:noProof/>
          <w:highlight w:val="white"/>
        </w:rPr>
        <w:t xml:space="preserve"> </w:t>
      </w:r>
      <w:r>
        <w:rPr>
          <w:rFonts w:ascii="Consolas" w:hAnsi="Consolas" w:cs="Consolas"/>
          <w:noProof/>
          <w:color w:val="800000"/>
          <w:highlight w:val="white"/>
        </w:rPr>
        <w:t>process1</w:t>
      </w:r>
      <w:r>
        <w:rPr>
          <w:rFonts w:ascii="Consolas" w:hAnsi="Consolas" w:cs="Consolas"/>
          <w:noProof/>
          <w:highlight w:val="white"/>
        </w:rPr>
        <w:t xml:space="preserve"> = </w:t>
      </w:r>
      <w:r>
        <w:rPr>
          <w:rFonts w:ascii="Consolas" w:hAnsi="Consolas" w:cs="Consolas"/>
          <w:noProof/>
          <w:color w:val="000080"/>
          <w:highlight w:val="white"/>
        </w:rPr>
        <w:t>new</w:t>
      </w:r>
      <w:r>
        <w:rPr>
          <w:rFonts w:ascii="Consolas" w:hAnsi="Consolas" w:cs="Consolas"/>
          <w:noProof/>
          <w:highlight w:val="white"/>
        </w:rPr>
        <w:t xml:space="preserve"> </w:t>
      </w:r>
      <w:r>
        <w:rPr>
          <w:rFonts w:ascii="Consolas" w:hAnsi="Consolas" w:cs="Consolas"/>
          <w:noProof/>
          <w:color w:val="A65300"/>
          <w:highlight w:val="white"/>
        </w:rPr>
        <w:t>Process</w:t>
      </w:r>
      <w:r>
        <w:rPr>
          <w:rFonts w:ascii="Consolas" w:hAnsi="Consolas" w:cs="Consolas"/>
          <w:noProof/>
          <w:highlight w:val="white"/>
        </w:rPr>
        <w:t>();</w:t>
      </w:r>
    </w:p>
    <w:p w:rsidR="0027760F" w:rsidRDefault="0027760F" w:rsidP="0027760F">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Tell the process which file to start.</w:t>
      </w:r>
    </w:p>
    <w:p w:rsidR="0027760F" w:rsidRDefault="0027760F" w:rsidP="0027760F">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800000"/>
          <w:highlight w:val="white"/>
        </w:rPr>
        <w:t>process1</w:t>
      </w:r>
      <w:r>
        <w:rPr>
          <w:rFonts w:ascii="Consolas" w:hAnsi="Consolas" w:cs="Consolas"/>
          <w:noProof/>
          <w:highlight w:val="white"/>
        </w:rPr>
        <w:t>.</w:t>
      </w:r>
      <w:r>
        <w:rPr>
          <w:rFonts w:ascii="Consolas" w:hAnsi="Consolas" w:cs="Consolas"/>
          <w:noProof/>
          <w:color w:val="800000"/>
          <w:highlight w:val="white"/>
        </w:rPr>
        <w:t>StartInfo</w:t>
      </w:r>
      <w:r>
        <w:rPr>
          <w:rFonts w:ascii="Consolas" w:hAnsi="Consolas" w:cs="Consolas"/>
          <w:noProof/>
          <w:highlight w:val="white"/>
        </w:rPr>
        <w:t>.</w:t>
      </w:r>
      <w:r>
        <w:rPr>
          <w:rFonts w:ascii="Consolas" w:hAnsi="Consolas" w:cs="Consolas"/>
          <w:noProof/>
          <w:color w:val="800000"/>
          <w:highlight w:val="white"/>
        </w:rPr>
        <w:t>FileName</w:t>
      </w:r>
      <w:r>
        <w:rPr>
          <w:rFonts w:ascii="Consolas" w:hAnsi="Consolas" w:cs="Consolas"/>
          <w:noProof/>
          <w:highlight w:val="white"/>
        </w:rPr>
        <w:t xml:space="preserve"> = </w:t>
      </w:r>
      <w:r>
        <w:rPr>
          <w:rFonts w:ascii="Consolas" w:hAnsi="Consolas" w:cs="Consolas"/>
          <w:noProof/>
          <w:color w:val="800000"/>
          <w:highlight w:val="white"/>
        </w:rPr>
        <w:t>Request</w:t>
      </w:r>
      <w:r>
        <w:rPr>
          <w:rFonts w:ascii="Consolas" w:hAnsi="Consolas" w:cs="Consolas"/>
          <w:noProof/>
          <w:highlight w:val="white"/>
        </w:rPr>
        <w:t>.</w:t>
      </w:r>
      <w:r>
        <w:rPr>
          <w:rFonts w:ascii="Consolas" w:hAnsi="Consolas" w:cs="Consolas"/>
          <w:noProof/>
          <w:color w:val="800000"/>
          <w:highlight w:val="white"/>
        </w:rPr>
        <w:t>MapPath</w:t>
      </w:r>
      <w:r>
        <w:rPr>
          <w:rFonts w:ascii="Consolas" w:hAnsi="Consolas" w:cs="Consolas"/>
          <w:noProof/>
          <w:highlight w:val="white"/>
        </w:rPr>
        <w:t>(</w:t>
      </w:r>
      <w:r>
        <w:rPr>
          <w:rFonts w:ascii="Consolas" w:hAnsi="Consolas" w:cs="Consolas"/>
          <w:noProof/>
          <w:highlight w:val="yellow"/>
        </w:rPr>
        <w:t>"ClientBin/gs/gswin32c.exe"</w:t>
      </w:r>
      <w:r>
        <w:rPr>
          <w:rFonts w:ascii="Consolas" w:hAnsi="Consolas" w:cs="Consolas"/>
          <w:noProof/>
          <w:highlight w:val="white"/>
        </w:rPr>
        <w:t>);</w:t>
      </w:r>
    </w:p>
    <w:p w:rsidR="0027760F" w:rsidRDefault="0027760F" w:rsidP="0027760F">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Pass necessary arguments to the ghostscript process.</w:t>
      </w:r>
    </w:p>
    <w:p w:rsidR="0027760F" w:rsidRDefault="0027760F" w:rsidP="0027760F">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800000"/>
          <w:highlight w:val="white"/>
        </w:rPr>
        <w:t>process1</w:t>
      </w:r>
      <w:r>
        <w:rPr>
          <w:rFonts w:ascii="Consolas" w:hAnsi="Consolas" w:cs="Consolas"/>
          <w:noProof/>
          <w:highlight w:val="white"/>
        </w:rPr>
        <w:t>.</w:t>
      </w:r>
      <w:r>
        <w:rPr>
          <w:rFonts w:ascii="Consolas" w:hAnsi="Consolas" w:cs="Consolas"/>
          <w:noProof/>
          <w:color w:val="800000"/>
          <w:highlight w:val="white"/>
        </w:rPr>
        <w:t>StartInfo</w:t>
      </w:r>
      <w:r>
        <w:rPr>
          <w:rFonts w:ascii="Consolas" w:hAnsi="Consolas" w:cs="Consolas"/>
          <w:noProof/>
          <w:highlight w:val="white"/>
        </w:rPr>
        <w:t>.</w:t>
      </w:r>
      <w:r>
        <w:rPr>
          <w:rFonts w:ascii="Consolas" w:hAnsi="Consolas" w:cs="Consolas"/>
          <w:noProof/>
          <w:color w:val="800000"/>
          <w:highlight w:val="white"/>
        </w:rPr>
        <w:t>Arguments</w:t>
      </w:r>
      <w:r>
        <w:rPr>
          <w:rFonts w:ascii="Consolas" w:hAnsi="Consolas" w:cs="Consolas"/>
          <w:noProof/>
          <w:highlight w:val="white"/>
        </w:rPr>
        <w:t xml:space="preserve"> = </w:t>
      </w:r>
      <w:r>
        <w:rPr>
          <w:rFonts w:ascii="Consolas" w:hAnsi="Consolas" w:cs="Consolas"/>
          <w:noProof/>
          <w:color w:val="800000"/>
          <w:highlight w:val="white"/>
        </w:rPr>
        <w:t>arguments</w:t>
      </w:r>
      <w:r>
        <w:rPr>
          <w:rFonts w:ascii="Consolas" w:hAnsi="Consolas" w:cs="Consolas"/>
          <w:noProof/>
          <w:highlight w:val="white"/>
        </w:rPr>
        <w:t>;</w:t>
      </w:r>
    </w:p>
    <w:p w:rsidR="0027760F" w:rsidRDefault="0027760F" w:rsidP="0027760F">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Do not use the operating system shell to start the process.</w:t>
      </w:r>
    </w:p>
    <w:p w:rsidR="0027760F" w:rsidRDefault="0027760F" w:rsidP="0027760F">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800000"/>
          <w:highlight w:val="white"/>
        </w:rPr>
        <w:t>process1</w:t>
      </w:r>
      <w:r>
        <w:rPr>
          <w:rFonts w:ascii="Consolas" w:hAnsi="Consolas" w:cs="Consolas"/>
          <w:noProof/>
          <w:highlight w:val="white"/>
        </w:rPr>
        <w:t>.</w:t>
      </w:r>
      <w:r>
        <w:rPr>
          <w:rFonts w:ascii="Consolas" w:hAnsi="Consolas" w:cs="Consolas"/>
          <w:noProof/>
          <w:color w:val="800000"/>
          <w:highlight w:val="white"/>
        </w:rPr>
        <w:t>StartInfo</w:t>
      </w:r>
      <w:r>
        <w:rPr>
          <w:rFonts w:ascii="Consolas" w:hAnsi="Consolas" w:cs="Consolas"/>
          <w:noProof/>
          <w:highlight w:val="white"/>
        </w:rPr>
        <w:t>.</w:t>
      </w:r>
      <w:r>
        <w:rPr>
          <w:rFonts w:ascii="Consolas" w:hAnsi="Consolas" w:cs="Consolas"/>
          <w:noProof/>
          <w:color w:val="800000"/>
          <w:highlight w:val="white"/>
        </w:rPr>
        <w:t>UseShellExecute</w:t>
      </w:r>
      <w:r>
        <w:rPr>
          <w:rFonts w:ascii="Consolas" w:hAnsi="Consolas" w:cs="Consolas"/>
          <w:noProof/>
          <w:highlight w:val="white"/>
        </w:rPr>
        <w:t xml:space="preserve"> = </w:t>
      </w:r>
      <w:r>
        <w:rPr>
          <w:rFonts w:ascii="Consolas" w:hAnsi="Consolas" w:cs="Consolas"/>
          <w:noProof/>
          <w:color w:val="000080"/>
          <w:highlight w:val="white"/>
        </w:rPr>
        <w:t>false</w:t>
      </w:r>
      <w:r>
        <w:rPr>
          <w:rFonts w:ascii="Consolas" w:hAnsi="Consolas" w:cs="Consolas"/>
          <w:noProof/>
          <w:highlight w:val="white"/>
        </w:rPr>
        <w:t>;</w:t>
      </w:r>
    </w:p>
    <w:p w:rsidR="0027760F" w:rsidRDefault="0027760F" w:rsidP="0027760F">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Do not start the process in a new window.</w:t>
      </w:r>
    </w:p>
    <w:p w:rsidR="0027760F" w:rsidRDefault="0027760F" w:rsidP="0027760F">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800000"/>
          <w:highlight w:val="white"/>
        </w:rPr>
        <w:t>process1</w:t>
      </w:r>
      <w:r>
        <w:rPr>
          <w:rFonts w:ascii="Consolas" w:hAnsi="Consolas" w:cs="Consolas"/>
          <w:noProof/>
          <w:highlight w:val="white"/>
        </w:rPr>
        <w:t>.</w:t>
      </w:r>
      <w:r>
        <w:rPr>
          <w:rFonts w:ascii="Consolas" w:hAnsi="Consolas" w:cs="Consolas"/>
          <w:noProof/>
          <w:color w:val="800000"/>
          <w:highlight w:val="white"/>
        </w:rPr>
        <w:t>StartInfo</w:t>
      </w:r>
      <w:r>
        <w:rPr>
          <w:rFonts w:ascii="Consolas" w:hAnsi="Consolas" w:cs="Consolas"/>
          <w:noProof/>
          <w:highlight w:val="white"/>
        </w:rPr>
        <w:t>.</w:t>
      </w:r>
      <w:r>
        <w:rPr>
          <w:rFonts w:ascii="Consolas" w:hAnsi="Consolas" w:cs="Consolas"/>
          <w:noProof/>
          <w:color w:val="800000"/>
          <w:highlight w:val="white"/>
        </w:rPr>
        <w:t>CreateNoWindow</w:t>
      </w:r>
      <w:r>
        <w:rPr>
          <w:rFonts w:ascii="Consolas" w:hAnsi="Consolas" w:cs="Consolas"/>
          <w:noProof/>
          <w:highlight w:val="white"/>
        </w:rPr>
        <w:t xml:space="preserve"> = </w:t>
      </w:r>
      <w:r>
        <w:rPr>
          <w:rFonts w:ascii="Consolas" w:hAnsi="Consolas" w:cs="Consolas"/>
          <w:noProof/>
          <w:color w:val="000080"/>
          <w:highlight w:val="white"/>
        </w:rPr>
        <w:t>true</w:t>
      </w:r>
      <w:r>
        <w:rPr>
          <w:rFonts w:ascii="Consolas" w:hAnsi="Consolas" w:cs="Consolas"/>
          <w:noProof/>
          <w:highlight w:val="white"/>
        </w:rPr>
        <w:t>;</w:t>
      </w:r>
    </w:p>
    <w:p w:rsidR="0027760F" w:rsidRDefault="0027760F" w:rsidP="0027760F">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Start the process.</w:t>
      </w:r>
    </w:p>
    <w:p w:rsidR="0027760F" w:rsidRDefault="0027760F" w:rsidP="0027760F">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800000"/>
          <w:highlight w:val="white"/>
        </w:rPr>
        <w:t>process1</w:t>
      </w:r>
      <w:r>
        <w:rPr>
          <w:rFonts w:ascii="Consolas" w:hAnsi="Consolas" w:cs="Consolas"/>
          <w:noProof/>
          <w:highlight w:val="white"/>
        </w:rPr>
        <w:t>.</w:t>
      </w:r>
      <w:r>
        <w:rPr>
          <w:rFonts w:ascii="Consolas" w:hAnsi="Consolas" w:cs="Consolas"/>
          <w:noProof/>
          <w:color w:val="800000"/>
          <w:highlight w:val="white"/>
        </w:rPr>
        <w:t>Start</w:t>
      </w:r>
      <w:r>
        <w:rPr>
          <w:rFonts w:ascii="Consolas" w:hAnsi="Consolas" w:cs="Consolas"/>
          <w:noProof/>
          <w:highlight w:val="white"/>
        </w:rPr>
        <w:t>();</w:t>
      </w:r>
    </w:p>
    <w:p w:rsidR="001D5452" w:rsidRDefault="0027760F" w:rsidP="0027760F">
      <w:r>
        <w:rPr>
          <w:rFonts w:ascii="Consolas" w:hAnsi="Consolas" w:cs="Consolas"/>
          <w:noProof/>
          <w:highlight w:val="white"/>
        </w:rPr>
        <w:t>}</w:t>
      </w:r>
      <w:r w:rsidR="00DE1C81">
        <w:t xml:space="preserve"> </w:t>
      </w:r>
    </w:p>
    <w:p w:rsidR="001822F5" w:rsidRDefault="001822F5" w:rsidP="0027760F">
      <w:r>
        <w:t>After the PDF document gets processed, 2 things happen:</w:t>
      </w:r>
    </w:p>
    <w:p w:rsidR="001822F5" w:rsidRDefault="001822F5" w:rsidP="001822F5">
      <w:pPr>
        <w:pStyle w:val="ListParagraph"/>
        <w:numPr>
          <w:ilvl w:val="0"/>
          <w:numId w:val="4"/>
        </w:numPr>
      </w:pPr>
      <w:r>
        <w:t xml:space="preserve">RadUploadHandler’s </w:t>
      </w:r>
      <w:proofErr w:type="gramStart"/>
      <w:r>
        <w:t>GetAssociatedData(</w:t>
      </w:r>
      <w:proofErr w:type="gramEnd"/>
      <w:r>
        <w:t>) override gets called on the server.</w:t>
      </w:r>
    </w:p>
    <w:p w:rsidR="001822F5" w:rsidRDefault="001822F5" w:rsidP="001822F5">
      <w:pPr>
        <w:pStyle w:val="ListParagraph"/>
        <w:numPr>
          <w:ilvl w:val="0"/>
          <w:numId w:val="4"/>
        </w:numPr>
      </w:pPr>
      <w:r>
        <w:t xml:space="preserve">The FileUploaded event get’s fired </w:t>
      </w:r>
      <w:r w:rsidR="005D0276">
        <w:t>on</w:t>
      </w:r>
      <w:r>
        <w:t xml:space="preserve"> the client</w:t>
      </w:r>
      <w:r w:rsidR="005D0276">
        <w:t>.</w:t>
      </w:r>
    </w:p>
    <w:p w:rsidR="001822F5" w:rsidRDefault="001822F5" w:rsidP="001822F5">
      <w:r>
        <w:t xml:space="preserve"> </w:t>
      </w:r>
      <w:r w:rsidR="005D0276">
        <w:t xml:space="preserve">In general, the </w:t>
      </w:r>
      <w:proofErr w:type="gramStart"/>
      <w:r w:rsidR="005D0276">
        <w:t>GetAssociatedData(</w:t>
      </w:r>
      <w:proofErr w:type="gramEnd"/>
      <w:r w:rsidR="005D0276">
        <w:t>) override is used to transfer any necessary data from the server to the client. In this case, we will send to the client the total number of pages the uploaded PDF document has.</w:t>
      </w:r>
    </w:p>
    <w:p w:rsidR="005D0276" w:rsidRDefault="005D0276" w:rsidP="005D0276">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color w:val="008000"/>
          <w:highlight w:val="white"/>
        </w:rPr>
        <w:t>// This override helps to send to the client the total number of pages in the PDF document.</w:t>
      </w:r>
    </w:p>
    <w:p w:rsidR="005D0276" w:rsidRDefault="005D0276" w:rsidP="005D0276">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color w:val="008000"/>
          <w:highlight w:val="white"/>
        </w:rPr>
        <w:t>// The GetAssociatedData() gets called when the final chunk has been uploaded.</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color w:val="000080"/>
          <w:highlight w:val="white"/>
        </w:rPr>
        <w:t>public</w:t>
      </w:r>
      <w:r>
        <w:rPr>
          <w:rFonts w:ascii="Consolas" w:hAnsi="Consolas" w:cs="Consolas"/>
          <w:noProof/>
          <w:highlight w:val="white"/>
        </w:rPr>
        <w:t xml:space="preserve"> </w:t>
      </w:r>
      <w:r>
        <w:rPr>
          <w:rFonts w:ascii="Consolas" w:hAnsi="Consolas" w:cs="Consolas"/>
          <w:noProof/>
          <w:color w:val="000080"/>
          <w:highlight w:val="white"/>
        </w:rPr>
        <w:t>override</w:t>
      </w:r>
      <w:r>
        <w:rPr>
          <w:rFonts w:ascii="Consolas" w:hAnsi="Consolas" w:cs="Consolas"/>
          <w:noProof/>
          <w:highlight w:val="white"/>
        </w:rPr>
        <w:t xml:space="preserve"> </w:t>
      </w:r>
      <w:r>
        <w:rPr>
          <w:rFonts w:ascii="Consolas" w:hAnsi="Consolas" w:cs="Consolas"/>
          <w:noProof/>
          <w:color w:val="A65300"/>
          <w:highlight w:val="white"/>
        </w:rPr>
        <w:t>Dictionary</w:t>
      </w:r>
      <w:r>
        <w:rPr>
          <w:rFonts w:ascii="Consolas" w:hAnsi="Consolas" w:cs="Consolas"/>
          <w:noProof/>
          <w:highlight w:val="white"/>
        </w:rPr>
        <w:t>&lt;</w:t>
      </w:r>
      <w:r>
        <w:rPr>
          <w:rFonts w:ascii="Consolas" w:hAnsi="Consolas" w:cs="Consolas"/>
          <w:noProof/>
          <w:color w:val="000080"/>
          <w:highlight w:val="white"/>
        </w:rPr>
        <w:t>string</w:t>
      </w:r>
      <w:r>
        <w:rPr>
          <w:rFonts w:ascii="Consolas" w:hAnsi="Consolas" w:cs="Consolas"/>
          <w:noProof/>
          <w:highlight w:val="white"/>
        </w:rPr>
        <w:t xml:space="preserve">, </w:t>
      </w:r>
      <w:r>
        <w:rPr>
          <w:rFonts w:ascii="Consolas" w:hAnsi="Consolas" w:cs="Consolas"/>
          <w:noProof/>
          <w:color w:val="000080"/>
          <w:highlight w:val="white"/>
        </w:rPr>
        <w:t>object</w:t>
      </w:r>
      <w:r>
        <w:rPr>
          <w:rFonts w:ascii="Consolas" w:hAnsi="Consolas" w:cs="Consolas"/>
          <w:noProof/>
          <w:highlight w:val="white"/>
        </w:rPr>
        <w:t xml:space="preserve">&gt; </w:t>
      </w:r>
      <w:r>
        <w:rPr>
          <w:rFonts w:ascii="Consolas" w:hAnsi="Consolas" w:cs="Consolas"/>
          <w:noProof/>
          <w:color w:val="800000"/>
          <w:highlight w:val="white"/>
        </w:rPr>
        <w:t>GetAssociatedData</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A65300"/>
          <w:highlight w:val="white"/>
        </w:rPr>
        <w:t>Dictionary</w:t>
      </w:r>
      <w:r>
        <w:rPr>
          <w:rFonts w:ascii="Consolas" w:hAnsi="Consolas" w:cs="Consolas"/>
          <w:noProof/>
          <w:highlight w:val="white"/>
        </w:rPr>
        <w:t>&lt;</w:t>
      </w:r>
      <w:r>
        <w:rPr>
          <w:rFonts w:ascii="Consolas" w:hAnsi="Consolas" w:cs="Consolas"/>
          <w:noProof/>
          <w:color w:val="000080"/>
          <w:highlight w:val="white"/>
        </w:rPr>
        <w:t>string</w:t>
      </w:r>
      <w:r>
        <w:rPr>
          <w:rFonts w:ascii="Consolas" w:hAnsi="Consolas" w:cs="Consolas"/>
          <w:noProof/>
          <w:highlight w:val="white"/>
        </w:rPr>
        <w:t xml:space="preserve">, </w:t>
      </w:r>
      <w:r>
        <w:rPr>
          <w:rFonts w:ascii="Consolas" w:hAnsi="Consolas" w:cs="Consolas"/>
          <w:noProof/>
          <w:color w:val="000080"/>
          <w:highlight w:val="white"/>
        </w:rPr>
        <w:t>object</w:t>
      </w:r>
      <w:r>
        <w:rPr>
          <w:rFonts w:ascii="Consolas" w:hAnsi="Consolas" w:cs="Consolas"/>
          <w:noProof/>
          <w:highlight w:val="white"/>
        </w:rPr>
        <w:t xml:space="preserve">&gt; </w:t>
      </w:r>
      <w:r>
        <w:rPr>
          <w:rFonts w:ascii="Consolas" w:hAnsi="Consolas" w:cs="Consolas"/>
          <w:noProof/>
          <w:color w:val="800000"/>
          <w:highlight w:val="white"/>
        </w:rPr>
        <w:t>dict</w:t>
      </w:r>
      <w:r>
        <w:rPr>
          <w:rFonts w:ascii="Consolas" w:hAnsi="Consolas" w:cs="Consolas"/>
          <w:noProof/>
          <w:highlight w:val="white"/>
        </w:rPr>
        <w:t xml:space="preserve"> = </w:t>
      </w:r>
      <w:r>
        <w:rPr>
          <w:rFonts w:ascii="Consolas" w:hAnsi="Consolas" w:cs="Consolas"/>
          <w:noProof/>
          <w:color w:val="000080"/>
          <w:highlight w:val="white"/>
        </w:rPr>
        <w:t>new</w:t>
      </w:r>
      <w:r>
        <w:rPr>
          <w:rFonts w:ascii="Consolas" w:hAnsi="Consolas" w:cs="Consolas"/>
          <w:noProof/>
          <w:highlight w:val="white"/>
        </w:rPr>
        <w:t xml:space="preserve"> </w:t>
      </w:r>
      <w:r>
        <w:rPr>
          <w:rFonts w:ascii="Consolas" w:hAnsi="Consolas" w:cs="Consolas"/>
          <w:noProof/>
          <w:color w:val="A65300"/>
          <w:highlight w:val="white"/>
        </w:rPr>
        <w:t>Dictionary</w:t>
      </w:r>
      <w:r>
        <w:rPr>
          <w:rFonts w:ascii="Consolas" w:hAnsi="Consolas" w:cs="Consolas"/>
          <w:noProof/>
          <w:highlight w:val="white"/>
        </w:rPr>
        <w:t>&lt;</w:t>
      </w:r>
      <w:r>
        <w:rPr>
          <w:rFonts w:ascii="Consolas" w:hAnsi="Consolas" w:cs="Consolas"/>
          <w:noProof/>
          <w:color w:val="000080"/>
          <w:highlight w:val="white"/>
        </w:rPr>
        <w:t>string</w:t>
      </w:r>
      <w:r>
        <w:rPr>
          <w:rFonts w:ascii="Consolas" w:hAnsi="Consolas" w:cs="Consolas"/>
          <w:noProof/>
          <w:highlight w:val="white"/>
        </w:rPr>
        <w:t xml:space="preserve">, </w:t>
      </w:r>
      <w:r>
        <w:rPr>
          <w:rFonts w:ascii="Consolas" w:hAnsi="Consolas" w:cs="Consolas"/>
          <w:noProof/>
          <w:color w:val="000080"/>
          <w:highlight w:val="white"/>
        </w:rPr>
        <w:t>object</w:t>
      </w:r>
      <w:r>
        <w:rPr>
          <w:rFonts w:ascii="Consolas" w:hAnsi="Consolas" w:cs="Consolas"/>
          <w:noProof/>
          <w:highlight w:val="white"/>
        </w:rPr>
        <w:t>&gt;();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800000"/>
          <w:highlight w:val="white"/>
        </w:rPr>
        <w:t>dict</w:t>
      </w:r>
      <w:r>
        <w:rPr>
          <w:rFonts w:ascii="Consolas" w:hAnsi="Consolas" w:cs="Consolas"/>
          <w:noProof/>
          <w:highlight w:val="white"/>
        </w:rPr>
        <w:t>.</w:t>
      </w:r>
      <w:r>
        <w:rPr>
          <w:rFonts w:ascii="Consolas" w:hAnsi="Consolas" w:cs="Consolas"/>
          <w:noProof/>
          <w:color w:val="800000"/>
          <w:highlight w:val="white"/>
        </w:rPr>
        <w:t>Add</w:t>
      </w:r>
      <w:r>
        <w:rPr>
          <w:rFonts w:ascii="Consolas" w:hAnsi="Consolas" w:cs="Consolas"/>
          <w:noProof/>
          <w:highlight w:val="white"/>
        </w:rPr>
        <w:t>(</w:t>
      </w:r>
      <w:r>
        <w:rPr>
          <w:rFonts w:ascii="Consolas" w:hAnsi="Consolas" w:cs="Consolas"/>
          <w:noProof/>
          <w:highlight w:val="yellow"/>
        </w:rPr>
        <w:t>"numberOfPages"</w:t>
      </w:r>
      <w:r>
        <w:rPr>
          <w:rFonts w:ascii="Consolas" w:hAnsi="Consolas" w:cs="Consolas"/>
          <w:noProof/>
          <w:highlight w:val="white"/>
        </w:rPr>
        <w:t xml:space="preserve">, </w:t>
      </w:r>
      <w:r>
        <w:rPr>
          <w:rFonts w:ascii="Consolas" w:hAnsi="Consolas" w:cs="Consolas"/>
          <w:noProof/>
          <w:color w:val="000080"/>
          <w:highlight w:val="white"/>
        </w:rPr>
        <w:t>this</w:t>
      </w:r>
      <w:r>
        <w:rPr>
          <w:rFonts w:ascii="Consolas" w:hAnsi="Consolas" w:cs="Consolas"/>
          <w:noProof/>
          <w:highlight w:val="white"/>
        </w:rPr>
        <w:t>.</w:t>
      </w:r>
      <w:r>
        <w:rPr>
          <w:rFonts w:ascii="Consolas" w:hAnsi="Consolas" w:cs="Consolas"/>
          <w:noProof/>
          <w:color w:val="800000"/>
          <w:highlight w:val="white"/>
        </w:rPr>
        <w:t>numberOfPages</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000080"/>
          <w:highlight w:val="white"/>
        </w:rPr>
        <w:t>return</w:t>
      </w:r>
      <w:r>
        <w:rPr>
          <w:rFonts w:ascii="Consolas" w:hAnsi="Consolas" w:cs="Consolas"/>
          <w:noProof/>
          <w:highlight w:val="white"/>
        </w:rPr>
        <w:t xml:space="preserve"> </w:t>
      </w:r>
      <w:r>
        <w:rPr>
          <w:rFonts w:ascii="Consolas" w:hAnsi="Consolas" w:cs="Consolas"/>
          <w:noProof/>
          <w:color w:val="800000"/>
          <w:highlight w:val="white"/>
        </w:rPr>
        <w:t>dict</w:t>
      </w:r>
      <w:r>
        <w:rPr>
          <w:rFonts w:ascii="Consolas" w:hAnsi="Consolas" w:cs="Consolas"/>
          <w:noProof/>
          <w:highlight w:val="white"/>
        </w:rPr>
        <w:t>;</w:t>
      </w:r>
    </w:p>
    <w:p w:rsidR="005D0276" w:rsidRDefault="005D0276" w:rsidP="005D0276">
      <w:pPr>
        <w:rPr>
          <w:rFonts w:ascii="Consolas" w:hAnsi="Consolas" w:cs="Consolas"/>
          <w:noProof/>
        </w:rPr>
      </w:pPr>
      <w:r>
        <w:rPr>
          <w:rFonts w:ascii="Consolas" w:hAnsi="Consolas" w:cs="Consolas"/>
          <w:noProof/>
          <w:highlight w:val="white"/>
        </w:rPr>
        <w:t>}</w:t>
      </w:r>
    </w:p>
    <w:p w:rsidR="005D0276" w:rsidRDefault="005D0276" w:rsidP="005D0276">
      <w:r>
        <w:t xml:space="preserve">Once </w:t>
      </w:r>
      <w:proofErr w:type="gramStart"/>
      <w:r w:rsidRPr="004565CA">
        <w:rPr>
          <w:b/>
        </w:rPr>
        <w:t>GetAssociatedData(</w:t>
      </w:r>
      <w:proofErr w:type="gramEnd"/>
      <w:r w:rsidRPr="004565CA">
        <w:rPr>
          <w:b/>
        </w:rPr>
        <w:t xml:space="preserve">) </w:t>
      </w:r>
      <w:r>
        <w:t xml:space="preserve">is called, the </w:t>
      </w:r>
      <w:r w:rsidRPr="004565CA">
        <w:rPr>
          <w:b/>
        </w:rPr>
        <w:t>FileUploaded</w:t>
      </w:r>
      <w:r>
        <w:t xml:space="preserve"> event is fired on the client. In the event handler of the </w:t>
      </w:r>
      <w:r w:rsidRPr="004565CA">
        <w:rPr>
          <w:b/>
        </w:rPr>
        <w:t>FileUploaded</w:t>
      </w:r>
      <w:r>
        <w:t xml:space="preserve"> event we will construct </w:t>
      </w:r>
      <w:r w:rsidR="004565CA">
        <w:t>the book items.</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color w:val="000080"/>
          <w:highlight w:val="white"/>
        </w:rPr>
        <w:t>private</w:t>
      </w:r>
      <w:r>
        <w:rPr>
          <w:rFonts w:ascii="Consolas" w:hAnsi="Consolas" w:cs="Consolas"/>
          <w:noProof/>
          <w:highlight w:val="white"/>
        </w:rPr>
        <w:t xml:space="preserve"> </w:t>
      </w:r>
      <w:r>
        <w:rPr>
          <w:rFonts w:ascii="Consolas" w:hAnsi="Consolas" w:cs="Consolas"/>
          <w:noProof/>
          <w:color w:val="000080"/>
          <w:highlight w:val="white"/>
        </w:rPr>
        <w:t>void</w:t>
      </w:r>
      <w:r>
        <w:rPr>
          <w:rFonts w:ascii="Consolas" w:hAnsi="Consolas" w:cs="Consolas"/>
          <w:noProof/>
          <w:highlight w:val="white"/>
        </w:rPr>
        <w:t xml:space="preserve"> </w:t>
      </w:r>
      <w:r>
        <w:rPr>
          <w:rFonts w:ascii="Consolas" w:hAnsi="Consolas" w:cs="Consolas"/>
          <w:noProof/>
          <w:color w:val="800000"/>
          <w:highlight w:val="white"/>
        </w:rPr>
        <w:t>RadUpload_FileUploaded</w:t>
      </w:r>
      <w:r>
        <w:rPr>
          <w:rFonts w:ascii="Consolas" w:hAnsi="Consolas" w:cs="Consolas"/>
          <w:noProof/>
          <w:highlight w:val="white"/>
        </w:rPr>
        <w:t>(</w:t>
      </w:r>
      <w:r>
        <w:rPr>
          <w:rFonts w:ascii="Consolas" w:hAnsi="Consolas" w:cs="Consolas"/>
          <w:noProof/>
          <w:color w:val="000080"/>
          <w:highlight w:val="white"/>
        </w:rPr>
        <w:t>object</w:t>
      </w:r>
      <w:r>
        <w:rPr>
          <w:rFonts w:ascii="Consolas" w:hAnsi="Consolas" w:cs="Consolas"/>
          <w:noProof/>
          <w:highlight w:val="white"/>
        </w:rPr>
        <w:t xml:space="preserve"> </w:t>
      </w:r>
      <w:r>
        <w:rPr>
          <w:rFonts w:ascii="Consolas" w:hAnsi="Consolas" w:cs="Consolas"/>
          <w:noProof/>
          <w:color w:val="800000"/>
          <w:highlight w:val="white"/>
        </w:rPr>
        <w:t>sender</w:t>
      </w:r>
      <w:r>
        <w:rPr>
          <w:rFonts w:ascii="Consolas" w:hAnsi="Consolas" w:cs="Consolas"/>
          <w:noProof/>
          <w:highlight w:val="white"/>
        </w:rPr>
        <w:t xml:space="preserve">, </w:t>
      </w:r>
      <w:r>
        <w:rPr>
          <w:rFonts w:ascii="Consolas" w:hAnsi="Consolas" w:cs="Consolas"/>
          <w:noProof/>
          <w:color w:val="A65300"/>
          <w:highlight w:val="white"/>
        </w:rPr>
        <w:t>FileUploadedEventArgs</w:t>
      </w:r>
      <w:r>
        <w:rPr>
          <w:rFonts w:ascii="Consolas" w:hAnsi="Consolas" w:cs="Consolas"/>
          <w:noProof/>
          <w:highlight w:val="white"/>
        </w:rPr>
        <w:t xml:space="preserve"> </w:t>
      </w:r>
      <w:r>
        <w:rPr>
          <w:rFonts w:ascii="Consolas" w:hAnsi="Consolas" w:cs="Consolas"/>
          <w:noProof/>
          <w:color w:val="800000"/>
          <w:highlight w:val="white"/>
        </w:rPr>
        <w:t>e</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lastRenderedPageBreak/>
        <w:t>{</w:t>
      </w:r>
    </w:p>
    <w:p w:rsidR="005D0276" w:rsidRDefault="005D0276" w:rsidP="005D0276">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Get the uploaded file.</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A65300"/>
          <w:highlight w:val="white"/>
        </w:rPr>
        <w:t>RadUploadSelectedFile</w:t>
      </w:r>
      <w:r>
        <w:rPr>
          <w:rFonts w:ascii="Consolas" w:hAnsi="Consolas" w:cs="Consolas"/>
          <w:noProof/>
          <w:highlight w:val="white"/>
        </w:rPr>
        <w:t xml:space="preserve"> </w:t>
      </w:r>
      <w:r>
        <w:rPr>
          <w:rFonts w:ascii="Consolas" w:hAnsi="Consolas" w:cs="Consolas"/>
          <w:noProof/>
          <w:color w:val="800000"/>
          <w:highlight w:val="white"/>
        </w:rPr>
        <w:t>uploadedFile</w:t>
      </w:r>
      <w:r>
        <w:rPr>
          <w:rFonts w:ascii="Consolas" w:hAnsi="Consolas" w:cs="Consolas"/>
          <w:noProof/>
          <w:highlight w:val="white"/>
        </w:rPr>
        <w:t xml:space="preserve"> = </w:t>
      </w:r>
      <w:r>
        <w:rPr>
          <w:rFonts w:ascii="Consolas" w:hAnsi="Consolas" w:cs="Consolas"/>
          <w:noProof/>
          <w:color w:val="800000"/>
          <w:highlight w:val="white"/>
        </w:rPr>
        <w:t>e</w:t>
      </w:r>
      <w:r>
        <w:rPr>
          <w:rFonts w:ascii="Consolas" w:hAnsi="Consolas" w:cs="Consolas"/>
          <w:noProof/>
          <w:highlight w:val="white"/>
        </w:rPr>
        <w:t>.</w:t>
      </w:r>
      <w:r>
        <w:rPr>
          <w:rFonts w:ascii="Consolas" w:hAnsi="Consolas" w:cs="Consolas"/>
          <w:noProof/>
          <w:color w:val="800000"/>
          <w:highlight w:val="white"/>
        </w:rPr>
        <w:t>SelectedFile</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Retrieve the number of pages, transfered through GetAssociatedData().</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000080"/>
          <w:highlight w:val="white"/>
        </w:rPr>
        <w:t>int</w:t>
      </w:r>
      <w:r>
        <w:rPr>
          <w:rFonts w:ascii="Consolas" w:hAnsi="Consolas" w:cs="Consolas"/>
          <w:noProof/>
          <w:highlight w:val="white"/>
        </w:rPr>
        <w:t xml:space="preserve"> </w:t>
      </w:r>
      <w:r>
        <w:rPr>
          <w:rFonts w:ascii="Consolas" w:hAnsi="Consolas" w:cs="Consolas"/>
          <w:noProof/>
          <w:color w:val="800000"/>
          <w:highlight w:val="white"/>
        </w:rPr>
        <w:t>numberOfPages</w:t>
      </w:r>
      <w:r>
        <w:rPr>
          <w:rFonts w:ascii="Consolas" w:hAnsi="Consolas" w:cs="Consolas"/>
          <w:noProof/>
          <w:highlight w:val="white"/>
        </w:rPr>
        <w:t xml:space="preserve"> = </w:t>
      </w:r>
      <w:r>
        <w:rPr>
          <w:rFonts w:ascii="Consolas" w:hAnsi="Consolas" w:cs="Consolas"/>
          <w:noProof/>
          <w:color w:val="A65300"/>
          <w:highlight w:val="white"/>
        </w:rPr>
        <w:t>Convert</w:t>
      </w:r>
      <w:r>
        <w:rPr>
          <w:rFonts w:ascii="Consolas" w:hAnsi="Consolas" w:cs="Consolas"/>
          <w:noProof/>
          <w:highlight w:val="white"/>
        </w:rPr>
        <w:t>.</w:t>
      </w:r>
      <w:r>
        <w:rPr>
          <w:rFonts w:ascii="Consolas" w:hAnsi="Consolas" w:cs="Consolas"/>
          <w:noProof/>
          <w:color w:val="800000"/>
          <w:highlight w:val="white"/>
        </w:rPr>
        <w:t>ToInt32</w:t>
      </w:r>
      <w:r>
        <w:rPr>
          <w:rFonts w:ascii="Consolas" w:hAnsi="Consolas" w:cs="Consolas"/>
          <w:noProof/>
          <w:highlight w:val="white"/>
        </w:rPr>
        <w:t>(</w:t>
      </w:r>
      <w:r>
        <w:rPr>
          <w:rFonts w:ascii="Consolas" w:hAnsi="Consolas" w:cs="Consolas"/>
          <w:noProof/>
          <w:color w:val="800000"/>
          <w:highlight w:val="white"/>
        </w:rPr>
        <w:t>e</w:t>
      </w:r>
      <w:r>
        <w:rPr>
          <w:rFonts w:ascii="Consolas" w:hAnsi="Consolas" w:cs="Consolas"/>
          <w:noProof/>
          <w:highlight w:val="white"/>
        </w:rPr>
        <w:t>.</w:t>
      </w:r>
      <w:r>
        <w:rPr>
          <w:rFonts w:ascii="Consolas" w:hAnsi="Consolas" w:cs="Consolas"/>
          <w:noProof/>
          <w:color w:val="800000"/>
          <w:highlight w:val="white"/>
        </w:rPr>
        <w:t>HandlerData</w:t>
      </w:r>
      <w:r>
        <w:rPr>
          <w:rFonts w:ascii="Consolas" w:hAnsi="Consolas" w:cs="Consolas"/>
          <w:noProof/>
          <w:highlight w:val="white"/>
        </w:rPr>
        <w:t>.</w:t>
      </w:r>
      <w:r>
        <w:rPr>
          <w:rFonts w:ascii="Consolas" w:hAnsi="Consolas" w:cs="Consolas"/>
          <w:noProof/>
          <w:color w:val="800000"/>
          <w:highlight w:val="white"/>
        </w:rPr>
        <w:t>CustomData</w:t>
      </w:r>
      <w:r>
        <w:rPr>
          <w:rFonts w:ascii="Consolas" w:hAnsi="Consolas" w:cs="Consolas"/>
          <w:noProof/>
          <w:highlight w:val="white"/>
        </w:rPr>
        <w:t>[</w:t>
      </w:r>
      <w:r>
        <w:rPr>
          <w:rFonts w:ascii="Consolas" w:hAnsi="Consolas" w:cs="Consolas"/>
          <w:noProof/>
          <w:highlight w:val="yellow"/>
        </w:rPr>
        <w:t>"numberOfPages"</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Remove any existing items in the book.</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000080"/>
          <w:highlight w:val="white"/>
        </w:rPr>
        <w:t>this</w:t>
      </w:r>
      <w:r>
        <w:rPr>
          <w:rFonts w:ascii="Consolas" w:hAnsi="Consolas" w:cs="Consolas"/>
          <w:noProof/>
          <w:highlight w:val="white"/>
        </w:rPr>
        <w:t>.</w:t>
      </w:r>
      <w:r>
        <w:rPr>
          <w:rFonts w:ascii="Consolas" w:hAnsi="Consolas" w:cs="Consolas"/>
          <w:noProof/>
          <w:color w:val="800000"/>
          <w:highlight w:val="white"/>
        </w:rPr>
        <w:t>book1</w:t>
      </w:r>
      <w:r>
        <w:rPr>
          <w:rFonts w:ascii="Consolas" w:hAnsi="Consolas" w:cs="Consolas"/>
          <w:noProof/>
          <w:highlight w:val="white"/>
        </w:rPr>
        <w:t>.</w:t>
      </w:r>
      <w:r>
        <w:rPr>
          <w:rFonts w:ascii="Consolas" w:hAnsi="Consolas" w:cs="Consolas"/>
          <w:noProof/>
          <w:color w:val="800000"/>
          <w:highlight w:val="white"/>
        </w:rPr>
        <w:t>Items</w:t>
      </w:r>
      <w:r>
        <w:rPr>
          <w:rFonts w:ascii="Consolas" w:hAnsi="Consolas" w:cs="Consolas"/>
          <w:noProof/>
          <w:highlight w:val="white"/>
        </w:rPr>
        <w:t>.</w:t>
      </w:r>
      <w:r>
        <w:rPr>
          <w:rFonts w:ascii="Consolas" w:hAnsi="Consolas" w:cs="Consolas"/>
          <w:noProof/>
          <w:color w:val="800000"/>
          <w:highlight w:val="white"/>
        </w:rPr>
        <w:t>Clear</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color w:val="008000"/>
          <w:highlight w:val="white"/>
        </w:rPr>
      </w:pPr>
      <w:r>
        <w:rPr>
          <w:rFonts w:ascii="Consolas" w:hAnsi="Consolas" w:cs="Consolas"/>
          <w:noProof/>
          <w:highlight w:val="white"/>
        </w:rPr>
        <w:tab/>
      </w:r>
      <w:r>
        <w:rPr>
          <w:rFonts w:ascii="Consolas" w:hAnsi="Consolas" w:cs="Consolas"/>
          <w:noProof/>
          <w:color w:val="008000"/>
          <w:highlight w:val="white"/>
        </w:rPr>
        <w:t>// Construct as many items as there are number of pages and give the items to the book for display.</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color w:val="000080"/>
          <w:highlight w:val="white"/>
        </w:rPr>
        <w:t>for</w:t>
      </w:r>
      <w:r>
        <w:rPr>
          <w:rFonts w:ascii="Consolas" w:hAnsi="Consolas" w:cs="Consolas"/>
          <w:noProof/>
          <w:highlight w:val="white"/>
        </w:rPr>
        <w:t xml:space="preserve"> (</w:t>
      </w:r>
      <w:r>
        <w:rPr>
          <w:rFonts w:ascii="Consolas" w:hAnsi="Consolas" w:cs="Consolas"/>
          <w:noProof/>
          <w:color w:val="000080"/>
          <w:highlight w:val="white"/>
        </w:rPr>
        <w:t>int</w:t>
      </w:r>
      <w:r>
        <w:rPr>
          <w:rFonts w:ascii="Consolas" w:hAnsi="Consolas" w:cs="Consolas"/>
          <w:noProof/>
          <w:highlight w:val="white"/>
        </w:rPr>
        <w:t xml:space="preserve"> </w:t>
      </w:r>
      <w:r>
        <w:rPr>
          <w:rFonts w:ascii="Consolas" w:hAnsi="Consolas" w:cs="Consolas"/>
          <w:noProof/>
          <w:color w:val="800000"/>
          <w:highlight w:val="white"/>
        </w:rPr>
        <w:t>i</w:t>
      </w:r>
      <w:r>
        <w:rPr>
          <w:rFonts w:ascii="Consolas" w:hAnsi="Consolas" w:cs="Consolas"/>
          <w:noProof/>
          <w:highlight w:val="white"/>
        </w:rPr>
        <w:t xml:space="preserve"> = </w:t>
      </w:r>
      <w:r>
        <w:rPr>
          <w:rFonts w:ascii="Consolas" w:hAnsi="Consolas" w:cs="Consolas"/>
          <w:noProof/>
          <w:highlight w:val="cyan"/>
        </w:rPr>
        <w:t>1</w:t>
      </w:r>
      <w:r>
        <w:rPr>
          <w:rFonts w:ascii="Consolas" w:hAnsi="Consolas" w:cs="Consolas"/>
          <w:noProof/>
          <w:highlight w:val="white"/>
        </w:rPr>
        <w:t xml:space="preserve">; </w:t>
      </w:r>
      <w:r>
        <w:rPr>
          <w:rFonts w:ascii="Consolas" w:hAnsi="Consolas" w:cs="Consolas"/>
          <w:noProof/>
          <w:color w:val="800000"/>
          <w:highlight w:val="white"/>
        </w:rPr>
        <w:t>i</w:t>
      </w:r>
      <w:r>
        <w:rPr>
          <w:rFonts w:ascii="Consolas" w:hAnsi="Consolas" w:cs="Consolas"/>
          <w:noProof/>
          <w:highlight w:val="white"/>
        </w:rPr>
        <w:t xml:space="preserve"> &lt;= </w:t>
      </w:r>
      <w:r>
        <w:rPr>
          <w:rFonts w:ascii="Consolas" w:hAnsi="Consolas" w:cs="Consolas"/>
          <w:noProof/>
          <w:color w:val="800000"/>
          <w:highlight w:val="white"/>
        </w:rPr>
        <w:t>numberOfPages</w:t>
      </w:r>
      <w:r>
        <w:rPr>
          <w:rFonts w:ascii="Consolas" w:hAnsi="Consolas" w:cs="Consolas"/>
          <w:noProof/>
          <w:highlight w:val="white"/>
        </w:rPr>
        <w:t xml:space="preserve">; </w:t>
      </w:r>
      <w:r>
        <w:rPr>
          <w:rFonts w:ascii="Consolas" w:hAnsi="Consolas" w:cs="Consolas"/>
          <w:noProof/>
          <w:color w:val="800000"/>
          <w:highlight w:val="white"/>
        </w:rPr>
        <w:t>i</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A65300"/>
          <w:highlight w:val="white"/>
        </w:rPr>
        <w:t>Image</w:t>
      </w:r>
      <w:r>
        <w:rPr>
          <w:rFonts w:ascii="Consolas" w:hAnsi="Consolas" w:cs="Consolas"/>
          <w:noProof/>
          <w:highlight w:val="white"/>
        </w:rPr>
        <w:t xml:space="preserve"> </w:t>
      </w:r>
      <w:r>
        <w:rPr>
          <w:rFonts w:ascii="Consolas" w:hAnsi="Consolas" w:cs="Consolas"/>
          <w:noProof/>
          <w:color w:val="800000"/>
          <w:highlight w:val="white"/>
        </w:rPr>
        <w:t>img</w:t>
      </w:r>
      <w:r>
        <w:rPr>
          <w:rFonts w:ascii="Consolas" w:hAnsi="Consolas" w:cs="Consolas"/>
          <w:noProof/>
          <w:highlight w:val="white"/>
        </w:rPr>
        <w:t xml:space="preserve"> = </w:t>
      </w:r>
      <w:r>
        <w:rPr>
          <w:rFonts w:ascii="Consolas" w:hAnsi="Consolas" w:cs="Consolas"/>
          <w:noProof/>
          <w:color w:val="000080"/>
          <w:highlight w:val="white"/>
        </w:rPr>
        <w:t>new</w:t>
      </w:r>
      <w:r>
        <w:rPr>
          <w:rFonts w:ascii="Consolas" w:hAnsi="Consolas" w:cs="Consolas"/>
          <w:noProof/>
          <w:highlight w:val="white"/>
        </w:rPr>
        <w:t xml:space="preserve"> </w:t>
      </w:r>
      <w:r>
        <w:rPr>
          <w:rFonts w:ascii="Consolas" w:hAnsi="Consolas" w:cs="Consolas"/>
          <w:noProof/>
          <w:color w:val="A65300"/>
          <w:highlight w:val="white"/>
        </w:rPr>
        <w:t>Image</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0080"/>
          <w:highlight w:val="white"/>
        </w:rPr>
        <w:t>string</w:t>
      </w:r>
      <w:r>
        <w:rPr>
          <w:rFonts w:ascii="Consolas" w:hAnsi="Consolas" w:cs="Consolas"/>
          <w:noProof/>
          <w:highlight w:val="white"/>
        </w:rPr>
        <w:t xml:space="preserve"> </w:t>
      </w:r>
      <w:r>
        <w:rPr>
          <w:rFonts w:ascii="Consolas" w:hAnsi="Consolas" w:cs="Consolas"/>
          <w:noProof/>
          <w:color w:val="800000"/>
          <w:highlight w:val="white"/>
        </w:rPr>
        <w:t>path</w:t>
      </w:r>
      <w:r>
        <w:rPr>
          <w:rFonts w:ascii="Consolas" w:hAnsi="Consolas" w:cs="Consolas"/>
          <w:noProof/>
          <w:highlight w:val="white"/>
        </w:rPr>
        <w:t xml:space="preserve"> = </w:t>
      </w:r>
      <w:r>
        <w:rPr>
          <w:rFonts w:ascii="Consolas" w:hAnsi="Consolas" w:cs="Consolas"/>
          <w:noProof/>
          <w:color w:val="000080"/>
          <w:highlight w:val="white"/>
        </w:rPr>
        <w:t>string</w:t>
      </w:r>
      <w:r>
        <w:rPr>
          <w:rFonts w:ascii="Consolas" w:hAnsi="Consolas" w:cs="Consolas"/>
          <w:noProof/>
          <w:highlight w:val="white"/>
        </w:rPr>
        <w:t>.</w:t>
      </w:r>
      <w:r>
        <w:rPr>
          <w:rFonts w:ascii="Consolas" w:hAnsi="Consolas" w:cs="Consolas"/>
          <w:noProof/>
          <w:color w:val="800000"/>
          <w:highlight w:val="white"/>
        </w:rPr>
        <w:t>Format</w:t>
      </w:r>
      <w:r>
        <w:rPr>
          <w:rFonts w:ascii="Consolas" w:hAnsi="Consolas" w:cs="Consolas"/>
          <w:noProof/>
          <w:highlight w:val="white"/>
        </w:rPr>
        <w:t>(</w:t>
      </w:r>
      <w:r>
        <w:rPr>
          <w:rFonts w:ascii="Consolas" w:hAnsi="Consolas" w:cs="Consolas"/>
          <w:noProof/>
          <w:highlight w:val="yellow"/>
        </w:rPr>
        <w:t>"images/image_{0}.png"</w:t>
      </w:r>
      <w:r>
        <w:rPr>
          <w:rFonts w:ascii="Consolas" w:hAnsi="Consolas" w:cs="Consolas"/>
          <w:noProof/>
          <w:highlight w:val="white"/>
        </w:rPr>
        <w:t xml:space="preserve">, </w:t>
      </w:r>
      <w:r>
        <w:rPr>
          <w:rFonts w:ascii="Consolas" w:hAnsi="Consolas" w:cs="Consolas"/>
          <w:noProof/>
          <w:color w:val="800000"/>
          <w:highlight w:val="white"/>
        </w:rPr>
        <w:t>i</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800000"/>
          <w:highlight w:val="white"/>
        </w:rPr>
        <w:t>img</w:t>
      </w:r>
      <w:r>
        <w:rPr>
          <w:rFonts w:ascii="Consolas" w:hAnsi="Consolas" w:cs="Consolas"/>
          <w:noProof/>
          <w:highlight w:val="white"/>
        </w:rPr>
        <w:t>.</w:t>
      </w:r>
      <w:r>
        <w:rPr>
          <w:rFonts w:ascii="Consolas" w:hAnsi="Consolas" w:cs="Consolas"/>
          <w:noProof/>
          <w:color w:val="800000"/>
          <w:highlight w:val="white"/>
        </w:rPr>
        <w:t>Source</w:t>
      </w:r>
      <w:r>
        <w:rPr>
          <w:rFonts w:ascii="Consolas" w:hAnsi="Consolas" w:cs="Consolas"/>
          <w:noProof/>
          <w:highlight w:val="white"/>
        </w:rPr>
        <w:t xml:space="preserve"> = </w:t>
      </w:r>
      <w:r>
        <w:rPr>
          <w:rFonts w:ascii="Consolas" w:hAnsi="Consolas" w:cs="Consolas"/>
          <w:noProof/>
          <w:color w:val="000080"/>
          <w:highlight w:val="white"/>
        </w:rPr>
        <w:t>new</w:t>
      </w:r>
      <w:r>
        <w:rPr>
          <w:rFonts w:ascii="Consolas" w:hAnsi="Consolas" w:cs="Consolas"/>
          <w:noProof/>
          <w:highlight w:val="white"/>
        </w:rPr>
        <w:t xml:space="preserve"> </w:t>
      </w:r>
      <w:r>
        <w:rPr>
          <w:rFonts w:ascii="Consolas" w:hAnsi="Consolas" w:cs="Consolas"/>
          <w:noProof/>
          <w:color w:val="A65300"/>
          <w:highlight w:val="white"/>
        </w:rPr>
        <w:t>BitmapImage</w:t>
      </w:r>
      <w:r>
        <w:rPr>
          <w:rFonts w:ascii="Consolas" w:hAnsi="Consolas" w:cs="Consolas"/>
          <w:noProof/>
          <w:highlight w:val="white"/>
        </w:rPr>
        <w:t>(</w:t>
      </w:r>
      <w:r>
        <w:rPr>
          <w:rFonts w:ascii="Consolas" w:hAnsi="Consolas" w:cs="Consolas"/>
          <w:noProof/>
          <w:color w:val="000080"/>
          <w:highlight w:val="white"/>
        </w:rPr>
        <w:t>new</w:t>
      </w:r>
      <w:r>
        <w:rPr>
          <w:rFonts w:ascii="Consolas" w:hAnsi="Consolas" w:cs="Consolas"/>
          <w:noProof/>
          <w:highlight w:val="white"/>
        </w:rPr>
        <w:t xml:space="preserve"> </w:t>
      </w:r>
      <w:r>
        <w:rPr>
          <w:rFonts w:ascii="Consolas" w:hAnsi="Consolas" w:cs="Consolas"/>
          <w:noProof/>
          <w:color w:val="A65300"/>
          <w:highlight w:val="white"/>
        </w:rPr>
        <w:t>Uri</w:t>
      </w:r>
      <w:r>
        <w:rPr>
          <w:rFonts w:ascii="Consolas" w:hAnsi="Consolas" w:cs="Consolas"/>
          <w:noProof/>
          <w:highlight w:val="white"/>
        </w:rPr>
        <w:t>(</w:t>
      </w:r>
      <w:r>
        <w:rPr>
          <w:rFonts w:ascii="Consolas" w:hAnsi="Consolas" w:cs="Consolas"/>
          <w:noProof/>
          <w:color w:val="800000"/>
          <w:highlight w:val="white"/>
        </w:rPr>
        <w:t>path</w:t>
      </w:r>
      <w:r>
        <w:rPr>
          <w:rFonts w:ascii="Consolas" w:hAnsi="Consolas" w:cs="Consolas"/>
          <w:noProof/>
          <w:highlight w:val="white"/>
        </w:rPr>
        <w:t xml:space="preserve">, </w:t>
      </w:r>
      <w:r>
        <w:rPr>
          <w:rFonts w:ascii="Consolas" w:hAnsi="Consolas" w:cs="Consolas"/>
          <w:noProof/>
          <w:color w:val="2B91AF"/>
          <w:highlight w:val="white"/>
        </w:rPr>
        <w:t>UriKind</w:t>
      </w:r>
      <w:r>
        <w:rPr>
          <w:rFonts w:ascii="Consolas" w:hAnsi="Consolas" w:cs="Consolas"/>
          <w:noProof/>
          <w:highlight w:val="white"/>
        </w:rPr>
        <w:t>.</w:t>
      </w:r>
      <w:r>
        <w:rPr>
          <w:rFonts w:ascii="Consolas" w:hAnsi="Consolas" w:cs="Consolas"/>
          <w:noProof/>
          <w:color w:val="800000"/>
          <w:highlight w:val="white"/>
        </w:rPr>
        <w:t>RelativeOrAbsolute</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r>
      <w:r>
        <w:rPr>
          <w:rFonts w:ascii="Consolas" w:hAnsi="Consolas" w:cs="Consolas"/>
          <w:noProof/>
          <w:highlight w:val="white"/>
        </w:rPr>
        <w:tab/>
      </w:r>
      <w:r>
        <w:rPr>
          <w:rFonts w:ascii="Consolas" w:hAnsi="Consolas" w:cs="Consolas"/>
          <w:noProof/>
          <w:color w:val="000080"/>
          <w:highlight w:val="white"/>
        </w:rPr>
        <w:t>this</w:t>
      </w:r>
      <w:r>
        <w:rPr>
          <w:rFonts w:ascii="Consolas" w:hAnsi="Consolas" w:cs="Consolas"/>
          <w:noProof/>
          <w:highlight w:val="white"/>
        </w:rPr>
        <w:t>.</w:t>
      </w:r>
      <w:r>
        <w:rPr>
          <w:rFonts w:ascii="Consolas" w:hAnsi="Consolas" w:cs="Consolas"/>
          <w:noProof/>
          <w:color w:val="800000"/>
          <w:highlight w:val="white"/>
        </w:rPr>
        <w:t>book1</w:t>
      </w:r>
      <w:r>
        <w:rPr>
          <w:rFonts w:ascii="Consolas" w:hAnsi="Consolas" w:cs="Consolas"/>
          <w:noProof/>
          <w:highlight w:val="white"/>
        </w:rPr>
        <w:t>.</w:t>
      </w:r>
      <w:r>
        <w:rPr>
          <w:rFonts w:ascii="Consolas" w:hAnsi="Consolas" w:cs="Consolas"/>
          <w:noProof/>
          <w:color w:val="800000"/>
          <w:highlight w:val="white"/>
        </w:rPr>
        <w:t>Items</w:t>
      </w:r>
      <w:r>
        <w:rPr>
          <w:rFonts w:ascii="Consolas" w:hAnsi="Consolas" w:cs="Consolas"/>
          <w:noProof/>
          <w:highlight w:val="white"/>
        </w:rPr>
        <w:t>.</w:t>
      </w:r>
      <w:r>
        <w:rPr>
          <w:rFonts w:ascii="Consolas" w:hAnsi="Consolas" w:cs="Consolas"/>
          <w:noProof/>
          <w:color w:val="800000"/>
          <w:highlight w:val="white"/>
        </w:rPr>
        <w:t>Add</w:t>
      </w:r>
      <w:r>
        <w:rPr>
          <w:rFonts w:ascii="Consolas" w:hAnsi="Consolas" w:cs="Consolas"/>
          <w:noProof/>
          <w:highlight w:val="white"/>
        </w:rPr>
        <w:t>(</w:t>
      </w:r>
      <w:r>
        <w:rPr>
          <w:rFonts w:ascii="Consolas" w:hAnsi="Consolas" w:cs="Consolas"/>
          <w:noProof/>
          <w:color w:val="800000"/>
          <w:highlight w:val="white"/>
        </w:rPr>
        <w:t>img</w:t>
      </w:r>
      <w:r>
        <w:rPr>
          <w:rFonts w:ascii="Consolas" w:hAnsi="Consolas" w:cs="Consolas"/>
          <w:noProof/>
          <w:highlight w:val="white"/>
        </w:rPr>
        <w:t>);</w:t>
      </w:r>
    </w:p>
    <w:p w:rsidR="005D0276" w:rsidRDefault="005D0276" w:rsidP="005D0276">
      <w:pPr>
        <w:autoSpaceDE w:val="0"/>
        <w:autoSpaceDN w:val="0"/>
        <w:adjustRightInd w:val="0"/>
        <w:spacing w:after="0" w:line="240" w:lineRule="auto"/>
        <w:rPr>
          <w:rFonts w:ascii="Consolas" w:hAnsi="Consolas" w:cs="Consolas"/>
          <w:noProof/>
          <w:highlight w:val="white"/>
        </w:rPr>
      </w:pPr>
      <w:r>
        <w:rPr>
          <w:rFonts w:ascii="Consolas" w:hAnsi="Consolas" w:cs="Consolas"/>
          <w:noProof/>
          <w:highlight w:val="white"/>
        </w:rPr>
        <w:tab/>
        <w:t>}</w:t>
      </w:r>
    </w:p>
    <w:p w:rsidR="005D0276" w:rsidRPr="00CA676D" w:rsidRDefault="005D0276" w:rsidP="005D0276">
      <w:r>
        <w:rPr>
          <w:rFonts w:ascii="Consolas" w:hAnsi="Consolas" w:cs="Consolas"/>
          <w:noProof/>
          <w:highlight w:val="white"/>
        </w:rPr>
        <w:t>}</w:t>
      </w:r>
    </w:p>
    <w:sectPr w:rsidR="005D0276" w:rsidRPr="00CA676D" w:rsidSect="00185AE0">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05ABB"/>
    <w:multiLevelType w:val="hybridMultilevel"/>
    <w:tmpl w:val="18CA4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47062"/>
    <w:multiLevelType w:val="hybridMultilevel"/>
    <w:tmpl w:val="FF782AE6"/>
    <w:lvl w:ilvl="0" w:tplc="C338E7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19A7E12"/>
    <w:multiLevelType w:val="hybridMultilevel"/>
    <w:tmpl w:val="2F262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A5666F"/>
    <w:multiLevelType w:val="hybridMultilevel"/>
    <w:tmpl w:val="C5028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10"/>
  <w:displayHorizontalDrawingGridEvery w:val="2"/>
  <w:characterSpacingControl w:val="doNotCompress"/>
  <w:compat/>
  <w:rsids>
    <w:rsidRoot w:val="00450AA5"/>
    <w:rsid w:val="001822F5"/>
    <w:rsid w:val="00185AE0"/>
    <w:rsid w:val="001D5452"/>
    <w:rsid w:val="002138FB"/>
    <w:rsid w:val="0027760F"/>
    <w:rsid w:val="002C0D04"/>
    <w:rsid w:val="00364E55"/>
    <w:rsid w:val="00450AA5"/>
    <w:rsid w:val="004565CA"/>
    <w:rsid w:val="005D0276"/>
    <w:rsid w:val="007168A3"/>
    <w:rsid w:val="00781455"/>
    <w:rsid w:val="0087696C"/>
    <w:rsid w:val="009160EF"/>
    <w:rsid w:val="00C366C3"/>
    <w:rsid w:val="00C63100"/>
    <w:rsid w:val="00CA676D"/>
    <w:rsid w:val="00D42E55"/>
    <w:rsid w:val="00DE1C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8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0AA5"/>
    <w:pPr>
      <w:ind w:left="720"/>
      <w:contextualSpacing/>
    </w:pPr>
  </w:style>
  <w:style w:type="character" w:styleId="Hyperlink">
    <w:name w:val="Hyperlink"/>
    <w:basedOn w:val="DefaultParagraphFont"/>
    <w:uiPriority w:val="99"/>
    <w:unhideWhenUsed/>
    <w:rsid w:val="00450AA5"/>
    <w:rPr>
      <w:color w:val="0000FF" w:themeColor="hyperlink"/>
      <w:u w:val="single"/>
    </w:rPr>
  </w:style>
  <w:style w:type="paragraph" w:styleId="BalloonText">
    <w:name w:val="Balloon Text"/>
    <w:basedOn w:val="Normal"/>
    <w:link w:val="BalloonTextChar"/>
    <w:uiPriority w:val="99"/>
    <w:semiHidden/>
    <w:unhideWhenUsed/>
    <w:rsid w:val="00C36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66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emos.telerik.com/silverlight/" TargetMode="External"/><Relationship Id="rId12" Type="http://schemas.openxmlformats.org/officeDocument/2006/relationships/hyperlink" Target="http://www.telerik.com/support/kb/silverlight/upload.aspx"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hyperlink" Target="http://www.ghostscript.com/" TargetMode="External"/><Relationship Id="rId11" Type="http://schemas.openxmlformats.org/officeDocument/2006/relationships/hyperlink" Target="http://www.telerik.com/help/silverlight/radupload-howto-overview.html" TargetMode="External"/><Relationship Id="rId5" Type="http://schemas.openxmlformats.org/officeDocument/2006/relationships/hyperlink" Target="http://demos.telerik.com/silverlight/" TargetMode="Externa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ghostscript.com/relea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9</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stanoev</dc:creator>
  <cp:lastModifiedBy>stanoev</cp:lastModifiedBy>
  <cp:revision>7</cp:revision>
  <dcterms:created xsi:type="dcterms:W3CDTF">2010-01-15T12:37:00Z</dcterms:created>
  <dcterms:modified xsi:type="dcterms:W3CDTF">2010-01-15T15:05:00Z</dcterms:modified>
</cp:coreProperties>
</file>